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486D" w14:textId="3B960703" w:rsidR="00882FDB" w:rsidRPr="00977D8F" w:rsidRDefault="00977D8F" w:rsidP="001A4E2B">
      <w:pPr>
        <w:spacing w:line="240" w:lineRule="auto"/>
        <w:jc w:val="center"/>
        <w:rPr>
          <w:rFonts w:eastAsia="Calibri" w:cstheme="minorHAnsi"/>
          <w:b/>
          <w:sz w:val="24"/>
          <w:szCs w:val="24"/>
          <w:u w:val="single"/>
          <w:lang w:val="es-ES" w:eastAsia="en-US"/>
        </w:rPr>
      </w:pPr>
      <w:r w:rsidRPr="00977D8F">
        <w:rPr>
          <w:rFonts w:eastAsia="Calibri" w:cstheme="minorHAnsi"/>
          <w:b/>
          <w:sz w:val="24"/>
          <w:szCs w:val="24"/>
          <w:u w:val="single"/>
          <w:lang w:val="es-ES" w:eastAsia="en-US"/>
        </w:rPr>
        <w:t>MICROPROYECTO DE</w:t>
      </w:r>
      <w:r w:rsidR="00882FDB" w:rsidRPr="00977D8F">
        <w:rPr>
          <w:rFonts w:eastAsia="Calibri" w:cstheme="minorHAnsi"/>
          <w:b/>
          <w:sz w:val="24"/>
          <w:szCs w:val="24"/>
          <w:u w:val="single"/>
          <w:lang w:val="es-ES" w:eastAsia="en-US"/>
        </w:rPr>
        <w:t xml:space="preserve"> </w:t>
      </w:r>
      <w:r w:rsidR="006D5907">
        <w:rPr>
          <w:rFonts w:eastAsia="Calibri" w:cstheme="minorHAnsi"/>
          <w:b/>
          <w:sz w:val="24"/>
          <w:szCs w:val="24"/>
          <w:u w:val="single"/>
          <w:lang w:val="es-ES" w:eastAsia="en-US"/>
        </w:rPr>
        <w:t>ALJIBES COMUNITARIOS</w:t>
      </w:r>
    </w:p>
    <w:p w14:paraId="2D095471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4947582F" w14:textId="77777777" w:rsidTr="00AD0F39">
        <w:tc>
          <w:tcPr>
            <w:tcW w:w="8500" w:type="dxa"/>
          </w:tcPr>
          <w:p w14:paraId="59F93A88" w14:textId="5383DA92" w:rsidR="00882FDB" w:rsidRPr="00882FDB" w:rsidRDefault="00882FDB" w:rsidP="00882FD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ANTECEDENTES Y CONTEXTO DE L</w:t>
            </w:r>
            <w:r w:rsidR="009D10F2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 xml:space="preserve">A </w:t>
            </w:r>
            <w:r w:rsidR="00875A65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COMUNIDAD</w:t>
            </w:r>
          </w:p>
        </w:tc>
      </w:tr>
    </w:tbl>
    <w:p w14:paraId="0C93A8AF" w14:textId="77777777" w:rsidR="00C41A64" w:rsidRPr="00C41A64" w:rsidRDefault="00C41A64" w:rsidP="00C41A6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 Comunidad Campo Alegre fue fundada el 24 de junio de 1964. En aquel entonces, unas 40 familias iniciaron este sueño colectivo, estableciéndose en tres aldeas. La Aldea Colonia 1 comenzó con 12 familias bajo el liderazgo del cacique Monte Alvan; la Colonia 2, con 18 familias lideradas por el cacique </w:t>
      </w:r>
      <w:proofErr w:type="spellStart"/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>Isbrand</w:t>
      </w:r>
      <w:proofErr w:type="spellEnd"/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Torres; y la Colonia 3, con 10 familias dirigidas por el cacique Alto </w:t>
      </w:r>
      <w:proofErr w:type="spellStart"/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>Tsach’imaj</w:t>
      </w:r>
      <w:proofErr w:type="spellEnd"/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17BAFD5F" w14:textId="77777777" w:rsidR="00C41A64" w:rsidRPr="00C41A64" w:rsidRDefault="00C41A64" w:rsidP="00C41A6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C41A64">
        <w:rPr>
          <w:rFonts w:eastAsia="Times New Roman" w:cstheme="minorHAnsi"/>
          <w:color w:val="000000"/>
          <w:sz w:val="24"/>
          <w:szCs w:val="24"/>
          <w:lang w:eastAsia="es-ES"/>
        </w:rPr>
        <w:t>Hoy, según el censo de 2025, contamos con 679 familias y una población de 2.340 habitantes. Estamos organizados en 11 aldeas y 4 barrios, cada uno con su respectivo alcalde y secretario, lo que suma un total de 15 alcaldes y 15 secretarios que trabajan activamente en la gestión local.</w:t>
      </w:r>
    </w:p>
    <w:p w14:paraId="510EE8AD" w14:textId="3F1E5396" w:rsidR="00882FDB" w:rsidRDefault="00C41A64" w:rsidP="00882FD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 Comunidad </w:t>
      </w:r>
      <w:r w:rsidR="00835210">
        <w:rPr>
          <w:rFonts w:eastAsia="Times New Roman" w:cstheme="minorHAnsi"/>
          <w:color w:val="000000"/>
          <w:sz w:val="24"/>
          <w:szCs w:val="24"/>
          <w:lang w:eastAsia="es-ES"/>
        </w:rPr>
        <w:t>está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dentro del Distrito de </w:t>
      </w:r>
      <w:r w:rsidR="00835210">
        <w:rPr>
          <w:rFonts w:eastAsia="Times New Roman" w:cstheme="minorHAnsi"/>
          <w:color w:val="000000"/>
          <w:sz w:val="24"/>
          <w:szCs w:val="24"/>
          <w:lang w:eastAsia="es-ES"/>
        </w:rPr>
        <w:t>Boquerón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, Departamento de </w:t>
      </w:r>
      <w:r w:rsidR="00835210">
        <w:rPr>
          <w:rFonts w:eastAsia="Times New Roman" w:cstheme="minorHAnsi"/>
          <w:color w:val="000000"/>
          <w:sz w:val="24"/>
          <w:szCs w:val="24"/>
          <w:lang w:eastAsia="es-ES"/>
        </w:rPr>
        <w:t>Boquerón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las </w:t>
      </w:r>
      <w:r w:rsidR="00835210">
        <w:rPr>
          <w:rFonts w:eastAsia="Times New Roman" w:cstheme="minorHAnsi"/>
          <w:color w:val="000000"/>
          <w:sz w:val="24"/>
          <w:szCs w:val="24"/>
          <w:lang w:eastAsia="es-ES"/>
        </w:rPr>
        <w:t>cuales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cuenta con </w:t>
      </w:r>
      <w:r w:rsidR="00C67E28">
        <w:rPr>
          <w:rFonts w:eastAsia="Times New Roman" w:cstheme="minorHAnsi"/>
          <w:color w:val="000000"/>
          <w:sz w:val="24"/>
          <w:szCs w:val="24"/>
          <w:lang w:val="es-ES" w:eastAsia="es-ES"/>
        </w:rPr>
        <w:t>42 Comunidades I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>ndígenas que viven en varios puntos de</w:t>
      </w:r>
      <w:r w:rsidR="001A19CD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l 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Distrito. </w:t>
      </w:r>
      <w:r w:rsidR="00D4365A" w:rsidRPr="00567168">
        <w:rPr>
          <w:rFonts w:eastAsia="Times New Roman" w:cstheme="minorHAnsi"/>
          <w:color w:val="000000"/>
          <w:sz w:val="24"/>
          <w:szCs w:val="24"/>
          <w:lang w:val="es-ES" w:eastAsia="es-ES"/>
        </w:rPr>
        <w:t>Estos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Pueblos cuentan con tradiciones ancestrales que sumados al actual estilo de vida hacen una conjunción que les caracteriza y le permite llevar una vida acorde a estos dos mundos.</w:t>
      </w:r>
    </w:p>
    <w:p w14:paraId="62B60854" w14:textId="022CFBDB" w:rsidR="00A23382" w:rsidRPr="00A23382" w:rsidRDefault="00A23382" w:rsidP="00AD0F39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>MARCO LEGAL DE LAS COMUNIDADES</w:t>
      </w:r>
      <w:r w:rsidR="00707935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 xml:space="preserve"> INDIGENAS</w:t>
      </w:r>
    </w:p>
    <w:p w14:paraId="6541FE54" w14:textId="77777777" w:rsidR="00B53DFC" w:rsidRDefault="00B53DFC" w:rsidP="00882F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</w:p>
    <w:p w14:paraId="795DB36E" w14:textId="6351B16C" w:rsidR="00882FDB" w:rsidRDefault="001D7C57" w:rsidP="00882F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>
        <w:rPr>
          <w:rFonts w:eastAsia="Times New Roman" w:cstheme="minorHAnsi"/>
          <w:color w:val="000000"/>
          <w:sz w:val="24"/>
          <w:szCs w:val="24"/>
          <w:lang w:val="es-ES" w:eastAsia="es-ES"/>
        </w:rPr>
        <w:t>En</w:t>
      </w:r>
      <w:r w:rsidR="00AB1D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543AB4">
        <w:rPr>
          <w:rFonts w:eastAsia="Times New Roman" w:cstheme="minorHAnsi"/>
          <w:color w:val="000000"/>
          <w:sz w:val="24"/>
          <w:szCs w:val="24"/>
          <w:lang w:val="es-ES" w:eastAsia="es-ES"/>
        </w:rPr>
        <w:t>el</w:t>
      </w:r>
      <w:r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marco legal</w:t>
      </w:r>
      <w:r w:rsidR="00543AB4">
        <w:rPr>
          <w:rFonts w:eastAsia="Times New Roman" w:cstheme="minorHAnsi"/>
          <w:color w:val="000000"/>
          <w:sz w:val="24"/>
          <w:szCs w:val="24"/>
          <w:lang w:val="es-ES" w:eastAsia="es-ES"/>
        </w:rPr>
        <w:t>,</w:t>
      </w:r>
      <w:r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1B74D2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los indígenas </w:t>
      </w:r>
      <w:r>
        <w:rPr>
          <w:rFonts w:eastAsia="Times New Roman" w:cstheme="minorHAnsi"/>
          <w:color w:val="000000"/>
          <w:sz w:val="24"/>
          <w:szCs w:val="24"/>
          <w:lang w:val="es-ES" w:eastAsia="es-ES"/>
        </w:rPr>
        <w:t>son ocupantes</w:t>
      </w:r>
      <w:r w:rsidR="0053477F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ancestrales y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tradicionales</w:t>
      </w:r>
      <w:r w:rsidR="0053477F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 las tierras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, libres, </w:t>
      </w:r>
      <w:r w:rsidR="00A23382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autónomos, </w:t>
      </w:r>
      <w:r w:rsidR="00A23382">
        <w:rPr>
          <w:rFonts w:eastAsia="Times New Roman" w:cstheme="minorHAnsi"/>
          <w:color w:val="000000"/>
          <w:sz w:val="24"/>
          <w:szCs w:val="24"/>
          <w:lang w:val="es-ES" w:eastAsia="es-ES"/>
        </w:rPr>
        <w:t>reconocidos</w:t>
      </w:r>
      <w:r w:rsidR="00AB1D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>por</w:t>
      </w:r>
      <w:r w:rsidR="00AB1D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el derecho </w:t>
      </w:r>
      <w:r w:rsidR="00370D40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internacional y derecho </w:t>
      </w:r>
      <w:r w:rsidR="00AB1DAA">
        <w:rPr>
          <w:rFonts w:eastAsia="Times New Roman" w:cstheme="minorHAnsi"/>
          <w:color w:val="000000"/>
          <w:sz w:val="24"/>
          <w:szCs w:val="24"/>
          <w:lang w:val="es-ES" w:eastAsia="es-ES"/>
        </w:rPr>
        <w:t>positivo de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parte del Estado Paraguay</w:t>
      </w:r>
      <w:r w:rsidR="00F2489D">
        <w:rPr>
          <w:rFonts w:eastAsia="Times New Roman" w:cstheme="minorHAnsi"/>
          <w:color w:val="000000"/>
          <w:sz w:val="24"/>
          <w:szCs w:val="24"/>
          <w:lang w:val="es-ES" w:eastAsia="es-ES"/>
        </w:rPr>
        <w:t>o</w:t>
      </w:r>
      <w:r w:rsidR="00494915" w:rsidRPr="00567168">
        <w:rPr>
          <w:rFonts w:eastAsia="Times New Roman" w:cstheme="minorHAnsi"/>
          <w:color w:val="000000"/>
          <w:sz w:val="24"/>
          <w:szCs w:val="24"/>
          <w:lang w:val="es-ES" w:eastAsia="es-ES"/>
        </w:rPr>
        <w:t>.</w:t>
      </w:r>
      <w:r w:rsidR="00761B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Los lideres reconocidos por </w:t>
      </w:r>
      <w:r w:rsidR="00873465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el </w:t>
      </w:r>
      <w:r w:rsidR="00761B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Instituto Paraguayo del 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>indígena</w:t>
      </w:r>
      <w:r w:rsidR="00761BAA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(INDI) son representantes legales de sus comunidades.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35490C">
        <w:rPr>
          <w:rFonts w:eastAsia="Times New Roman" w:cstheme="minorHAnsi"/>
          <w:color w:val="000000"/>
          <w:sz w:val="24"/>
          <w:szCs w:val="24"/>
          <w:lang w:val="es-ES" w:eastAsia="es-ES"/>
        </w:rPr>
        <w:t>La</w:t>
      </w:r>
      <w:r w:rsidR="0035490C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ocupación</w:t>
      </w:r>
      <w:r w:rsidR="0035490C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formal </w:t>
      </w:r>
      <w:r w:rsidR="0035490C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de tierras 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>de</w:t>
      </w:r>
      <w:r w:rsidR="0035490C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las Comunidades Indígenas</w:t>
      </w:r>
      <w:r w:rsidR="0035490C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del Chaco Paraguayo </w:t>
      </w:r>
      <w:r w:rsidR="0035490C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>se desarrollaba</w:t>
      </w:r>
      <w:r w:rsidR="00F2489D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4F68A2">
        <w:rPr>
          <w:rFonts w:eastAsia="Times New Roman" w:cstheme="minorHAnsi"/>
          <w:color w:val="000000"/>
          <w:sz w:val="24"/>
          <w:szCs w:val="24"/>
          <w:lang w:val="es-ES" w:eastAsia="es-ES"/>
        </w:rPr>
        <w:t>con misiones eclesiásticas a través de una obra misionera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>;</w:t>
      </w:r>
      <w:r w:rsidR="004F68A2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ya sea en la religión católica o religión evangelio de los menonitas. En nuestra situación </w:t>
      </w:r>
      <w:r w:rsidR="00E6606D">
        <w:rPr>
          <w:rFonts w:eastAsia="Times New Roman" w:cstheme="minorHAnsi"/>
          <w:color w:val="000000"/>
          <w:sz w:val="24"/>
          <w:szCs w:val="24"/>
          <w:lang w:val="es-ES" w:eastAsia="es-ES"/>
        </w:rPr>
        <w:t>específica</w:t>
      </w:r>
      <w:r w:rsidR="004F68A2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0C05B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la Comunidad </w:t>
      </w:r>
      <w:r w:rsidR="00B67463">
        <w:rPr>
          <w:rFonts w:eastAsia="Times New Roman" w:cstheme="minorHAnsi"/>
          <w:color w:val="000000"/>
          <w:sz w:val="24"/>
          <w:szCs w:val="24"/>
          <w:lang w:val="es-ES" w:eastAsia="es-ES"/>
        </w:rPr>
        <w:t>indígena</w:t>
      </w:r>
      <w:r w:rsidR="000C05B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Campo Alegre fue fundado</w:t>
      </w:r>
      <w:r w:rsidR="004F68A2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 través de la obra</w:t>
      </w:r>
      <w:r w:rsidR="00487CD8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misionera</w:t>
      </w:r>
      <w:r w:rsidR="004F68A2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E6606D">
        <w:rPr>
          <w:rFonts w:eastAsia="Times New Roman" w:cstheme="minorHAnsi"/>
          <w:color w:val="000000"/>
          <w:sz w:val="24"/>
          <w:szCs w:val="24"/>
          <w:lang w:val="es-ES" w:eastAsia="es-ES"/>
        </w:rPr>
        <w:t>evangélica</w:t>
      </w:r>
      <w:r w:rsidR="003D13C1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menonita.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560807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En una </w:t>
      </w:r>
      <w:r w:rsidR="00CA0C64">
        <w:rPr>
          <w:rFonts w:eastAsia="Times New Roman" w:cstheme="minorHAnsi"/>
          <w:color w:val="000000"/>
          <w:sz w:val="24"/>
          <w:szCs w:val="24"/>
          <w:lang w:val="es-ES" w:eastAsia="es-ES"/>
        </w:rPr>
        <w:t>distribución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extensa red de</w:t>
      </w:r>
      <w:r w:rsidR="00494915" w:rsidRPr="00567168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aldeas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4A70BA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>permanentes conectadas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entre sí</w:t>
      </w:r>
      <w:r w:rsidR="00B67463">
        <w:rPr>
          <w:rFonts w:eastAsia="Times New Roman" w:cstheme="minorHAnsi"/>
          <w:color w:val="000000"/>
          <w:sz w:val="24"/>
          <w:szCs w:val="24"/>
          <w:lang w:val="es-ES" w:eastAsia="es-ES"/>
        </w:rPr>
        <w:t>, y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CA0C64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formados 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>por diversos lazos de parentesco</w:t>
      </w:r>
      <w:r w:rsidR="00543AB4">
        <w:rPr>
          <w:rFonts w:eastAsia="Times New Roman" w:cstheme="minorHAnsi"/>
          <w:color w:val="000000"/>
          <w:sz w:val="24"/>
          <w:szCs w:val="24"/>
          <w:lang w:val="es-ES" w:eastAsia="es-ES"/>
        </w:rPr>
        <w:t>,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encabezadas por </w:t>
      </w:r>
      <w:r w:rsidR="00487CD8">
        <w:rPr>
          <w:rFonts w:eastAsia="Times New Roman" w:cstheme="minorHAnsi"/>
          <w:color w:val="000000"/>
          <w:sz w:val="24"/>
          <w:szCs w:val="24"/>
          <w:lang w:val="es-ES" w:eastAsia="es-ES"/>
        </w:rPr>
        <w:t>caciques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que en la mayoría de los casos</w:t>
      </w:r>
      <w:r w:rsidR="00487CD8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en la época colonial eran pastores de las </w:t>
      </w:r>
      <w:r w:rsidR="00941A6B">
        <w:rPr>
          <w:rFonts w:eastAsia="Times New Roman" w:cstheme="minorHAnsi"/>
          <w:color w:val="000000"/>
          <w:sz w:val="24"/>
          <w:szCs w:val="24"/>
          <w:lang w:val="es-ES" w:eastAsia="es-ES"/>
        </w:rPr>
        <w:t>I</w:t>
      </w:r>
      <w:r w:rsidR="00487CD8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glesias </w:t>
      </w:r>
      <w:r w:rsidR="001906A0">
        <w:rPr>
          <w:rFonts w:eastAsia="Times New Roman" w:cstheme="minorHAnsi"/>
          <w:color w:val="000000"/>
          <w:sz w:val="24"/>
          <w:szCs w:val="24"/>
          <w:lang w:val="es-ES" w:eastAsia="es-ES"/>
        </w:rPr>
        <w:t>Evangelicas</w:t>
      </w:r>
      <w:r w:rsidR="00487CD8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fundadas después</w:t>
      </w:r>
      <w:r w:rsidR="00882FDB" w:rsidRPr="00882FD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</w:t>
      </w:r>
      <w:r w:rsidR="005228A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de la </w:t>
      </w:r>
      <w:r w:rsidR="00B4464D">
        <w:rPr>
          <w:rFonts w:eastAsia="Times New Roman" w:cstheme="minorHAnsi"/>
          <w:color w:val="000000"/>
          <w:sz w:val="24"/>
          <w:szCs w:val="24"/>
          <w:lang w:val="es-ES" w:eastAsia="es-ES"/>
        </w:rPr>
        <w:t>Colonización</w:t>
      </w:r>
      <w:r w:rsidR="005228AB">
        <w:rPr>
          <w:rFonts w:eastAsia="Times New Roman" w:cstheme="minorHAnsi"/>
          <w:color w:val="000000"/>
          <w:sz w:val="24"/>
          <w:szCs w:val="24"/>
          <w:lang w:val="es-ES" w:eastAsia="es-ES"/>
        </w:rPr>
        <w:t xml:space="preserve"> del Chaco Paraguayo.</w:t>
      </w:r>
    </w:p>
    <w:p w14:paraId="3D53A05D" w14:textId="77777777" w:rsidR="00EB385F" w:rsidRDefault="00EB385F" w:rsidP="00882FD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</w:p>
    <w:p w14:paraId="1618685C" w14:textId="657A9F21" w:rsidR="00941A6B" w:rsidRPr="00941A6B" w:rsidRDefault="00EB385F" w:rsidP="00941A6B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>PRINCIPALES ACTIVIDADES ECONOMICAS</w:t>
      </w:r>
    </w:p>
    <w:p w14:paraId="3EB33D1B" w14:textId="77777777" w:rsidR="00E537D4" w:rsidRDefault="00E537D4" w:rsidP="00882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0DBCE938" w14:textId="79EA357D" w:rsidR="00882FDB" w:rsidRPr="00A57B65" w:rsidRDefault="00882FDB" w:rsidP="00A57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La mayoría de las familias poseen chacras familiares (cultivos de rubros agrícolas para autoconsumo y renta) algunas poseen ganado bovino en forma </w:t>
      </w:r>
      <w:r w:rsidR="009D10F2">
        <w:rPr>
          <w:rFonts w:eastAsia="Times New Roman" w:cstheme="minorHAnsi"/>
          <w:sz w:val="24"/>
          <w:szCs w:val="24"/>
          <w:lang w:val="es-ES" w:eastAsia="es-ES"/>
        </w:rPr>
        <w:t>particular</w:t>
      </w: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 y familiar, artesanías, trabajos temporales en las estancias vecinas como peones, limpieza de potreros, cosecha de cultivos. Las mujeres </w:t>
      </w:r>
      <w:r w:rsidR="00EB385F">
        <w:rPr>
          <w:rFonts w:eastAsia="Times New Roman" w:cstheme="minorHAnsi"/>
          <w:sz w:val="24"/>
          <w:szCs w:val="24"/>
          <w:lang w:val="es-ES" w:eastAsia="es-ES"/>
        </w:rPr>
        <w:t>son amas de casa y también artesanas de las cuales venden productos de bolsa de caraguata, hilos y otros.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2DF05AEF" w14:textId="77777777" w:rsidTr="00CD1375">
        <w:tc>
          <w:tcPr>
            <w:tcW w:w="8500" w:type="dxa"/>
          </w:tcPr>
          <w:p w14:paraId="234BCC7B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lastRenderedPageBreak/>
              <w:t>CONTEXTO GENERAL DE LOS RECURSOS NATURALES DE LAS COMUNIDADES</w:t>
            </w:r>
          </w:p>
        </w:tc>
      </w:tr>
    </w:tbl>
    <w:p w14:paraId="78DD4AE7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5C8F7614" w14:textId="127F3522" w:rsidR="00882FDB" w:rsidRPr="00882FDB" w:rsidRDefault="00882FDB" w:rsidP="00882FDB">
      <w:pPr>
        <w:spacing w:after="200" w:line="276" w:lineRule="auto"/>
        <w:contextualSpacing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882FDB">
        <w:rPr>
          <w:rFonts w:eastAsia="Calibri" w:cstheme="minorHAnsi"/>
          <w:b/>
          <w:color w:val="000000"/>
          <w:sz w:val="24"/>
          <w:szCs w:val="24"/>
          <w:lang w:eastAsia="en-US"/>
        </w:rPr>
        <w:t xml:space="preserve">Clima: 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El Chaco experimenta un clima tropical continental caracterizado por temperaturas y precipitaciones extremas. El promedio de temperaturas anuales es de alrededor de 25 grados centígrados, pero tanto las variaciones estacionales como las del día y la noche son marcadas. La temperatura del verano en el Chaco Central está a menudo por encima de los 40 grados centígrados, mientras en junio y julio puede descender fácilmente hasta 4 grados centígrados bajo cero. El promedio de precipitación anual en la zona es 700 a 800 milímetros de acuerdo a las isoyetas marcadas, y se presenta desde fines de septiembre a finales </w:t>
      </w:r>
      <w:r w:rsidR="004C1058" w:rsidRPr="00882FDB">
        <w:rPr>
          <w:rFonts w:eastAsia="Calibri" w:cstheme="minorHAnsi"/>
          <w:color w:val="000000"/>
          <w:sz w:val="24"/>
          <w:szCs w:val="24"/>
          <w:lang w:eastAsia="en-US"/>
        </w:rPr>
        <w:t>de marzo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abril. Otra singularidad de las precipitaciones en la zona es que entre octubre y febrero crece la probabilidad de una sola gran lluvia de pocas horas que puede representar un cuarto del promedio anual de precipitaciones.</w:t>
      </w:r>
    </w:p>
    <w:p w14:paraId="06B1C858" w14:textId="77777777" w:rsidR="00882FDB" w:rsidRPr="00882FDB" w:rsidRDefault="00882FDB" w:rsidP="00882FDB">
      <w:pPr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en-US"/>
        </w:rPr>
      </w:pPr>
      <w:r w:rsidRPr="00882FDB">
        <w:rPr>
          <w:rFonts w:eastAsia="Calibri" w:cstheme="minorHAnsi"/>
          <w:b/>
          <w:color w:val="000000"/>
          <w:sz w:val="24"/>
          <w:szCs w:val="24"/>
          <w:lang w:eastAsia="en-US"/>
        </w:rPr>
        <w:t>Flora: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El Chaco es una región semi árida., La mayor parte se encuentra cubierta por un bosque bajo espinoso, aunque existen áreas de campos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espartillares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sobre los suelos más ligeros. La vegetación varía considerablemente de un área conforme a la permeabilidad de los suelos. Los más pobres, la gran mayoría de los suelos salinos, están cubiertos por densas coberturas de malezas irregulares, a veces de poco más de un metro de altura, o por plantas resistentes a la sal, tales como la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sachasandía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(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Capparis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salicifolia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) y el payaguá naranja (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Capparis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speciosa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). En las áreas mejor drenadas se encuentran grupos de grandes árboles bien espaciados, habitualmente el coronillo, el quebracho blanco o guayacán (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Caesalpina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paraguariensis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), a menudo con una densa cobertura de malezas bromeliáceas espinosas. En algunos de los lugares más húmedos, existen también grupos de algarrobos (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Prossopis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) y mistol (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Ziziphus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mistol), árboles frutales que son de considerable importancia para los indígenas de la región.</w:t>
      </w:r>
    </w:p>
    <w:p w14:paraId="6D5F7ABC" w14:textId="66BAB373" w:rsidR="00882FDB" w:rsidRPr="00882FDB" w:rsidRDefault="00882FDB" w:rsidP="00882FDB">
      <w:pPr>
        <w:spacing w:after="200" w:line="276" w:lineRule="auto"/>
        <w:contextualSpacing/>
        <w:jc w:val="both"/>
        <w:rPr>
          <w:rFonts w:eastAsia="Calibri" w:cstheme="minorHAnsi"/>
          <w:b/>
          <w:i/>
          <w:color w:val="000000"/>
          <w:sz w:val="24"/>
          <w:szCs w:val="24"/>
          <w:lang w:eastAsia="en-US"/>
        </w:rPr>
      </w:pPr>
      <w:r w:rsidRPr="00882FDB">
        <w:rPr>
          <w:rFonts w:eastAsia="Calibri" w:cstheme="minorHAnsi"/>
          <w:b/>
          <w:i/>
          <w:color w:val="000000"/>
          <w:sz w:val="24"/>
          <w:szCs w:val="24"/>
          <w:lang w:eastAsia="en-US"/>
        </w:rPr>
        <w:t>Suelo: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Los suelos del área son arenosos en gran parte. La capa de humus generalmente es muy fina, o incluso no está presente, ya que el escaso follaje proporciona cantidades insuficientes de material. No obstante, el suelo chaqueño denominado también loes, es muy fértil y si la cobertura vegetal es fina y escasa, esto se </w:t>
      </w:r>
      <w:r w:rsidR="00A30426" w:rsidRPr="00882FDB">
        <w:rPr>
          <w:rFonts w:eastAsia="Calibri" w:cstheme="minorHAnsi"/>
          <w:color w:val="000000"/>
          <w:sz w:val="24"/>
          <w:szCs w:val="24"/>
          <w:lang w:eastAsia="en-US"/>
        </w:rPr>
        <w:t>debe exclusivamente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a la falta de humedad. El agua es considerada como el principal medio de transporte del material meteorizado de los Andes, ya que arrastra enormes cantidades de arena y arcilla a la llanura, depositándola luego en diferentes composiciones.</w:t>
      </w:r>
    </w:p>
    <w:p w14:paraId="7483F5D6" w14:textId="65ECA4D7" w:rsidR="00882FDB" w:rsidRPr="00B53DFC" w:rsidRDefault="00882FDB" w:rsidP="00B53DFC">
      <w:pPr>
        <w:spacing w:after="200" w:line="276" w:lineRule="auto"/>
        <w:contextualSpacing/>
        <w:jc w:val="both"/>
        <w:rPr>
          <w:rFonts w:eastAsia="Calibri" w:cstheme="minorHAnsi"/>
          <w:b/>
          <w:i/>
          <w:color w:val="000000"/>
          <w:sz w:val="24"/>
          <w:szCs w:val="24"/>
          <w:lang w:eastAsia="en-US"/>
        </w:rPr>
      </w:pPr>
      <w:r w:rsidRPr="00882FDB">
        <w:rPr>
          <w:rFonts w:eastAsia="Calibri" w:cstheme="minorHAnsi"/>
          <w:b/>
          <w:i/>
          <w:color w:val="000000"/>
          <w:sz w:val="24"/>
          <w:szCs w:val="24"/>
          <w:lang w:eastAsia="en-US"/>
        </w:rPr>
        <w:t>Agua: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El recurso agua en el Chaco de por si escaso, constituyendo un aspecto gravitante para la sobrevivencia, las actividades humanas y la conservación de la diversidad faunística y florística. Toda el agua dulce utilizada por las actividades humanas y aquellas disponibles a la sobrevivencia de las especies del ecosistema del área del proyecto, proviene exclusivamente de las precipitaciones y del caudal que pueda quedar </w:t>
      </w:r>
      <w:r w:rsidR="00B15451" w:rsidRPr="00567168">
        <w:rPr>
          <w:rFonts w:eastAsia="Calibri" w:cstheme="minorHAnsi"/>
          <w:color w:val="000000"/>
          <w:sz w:val="24"/>
          <w:szCs w:val="24"/>
          <w:lang w:eastAsia="en-US"/>
        </w:rPr>
        <w:t>en los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>paleocauces</w:t>
      </w:r>
      <w:proofErr w:type="spellEnd"/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en épocas de lluvias. Considerando las características del Clima Árido que 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lastRenderedPageBreak/>
        <w:t xml:space="preserve">prevalece en el área del proyecto, gran parte del </w:t>
      </w:r>
      <w:r w:rsidR="00A30426" w:rsidRPr="00882FDB">
        <w:rPr>
          <w:rFonts w:eastAsia="Calibri" w:cstheme="minorHAnsi"/>
          <w:color w:val="000000"/>
          <w:sz w:val="24"/>
          <w:szCs w:val="24"/>
          <w:lang w:eastAsia="en-US"/>
        </w:rPr>
        <w:t>volumen de</w:t>
      </w:r>
      <w:r w:rsidRPr="00882FDB">
        <w:rPr>
          <w:rFonts w:eastAsia="Calibri" w:cstheme="minorHAnsi"/>
          <w:color w:val="000000"/>
          <w:sz w:val="24"/>
          <w:szCs w:val="24"/>
          <w:lang w:eastAsia="en-US"/>
        </w:rPr>
        <w:t xml:space="preserve"> agua se evapora, otra se infiltra y alimenta los acuíferos o queda retenida en bolsones de agua dulce</w:t>
      </w:r>
      <w:r w:rsidR="00A30426">
        <w:rPr>
          <w:rFonts w:eastAsia="Calibri" w:cstheme="minorHAnsi"/>
          <w:color w:val="000000"/>
          <w:sz w:val="24"/>
          <w:szCs w:val="24"/>
          <w:lang w:eastAsia="en-US"/>
        </w:rPr>
        <w:t xml:space="preserve"> (Agr. </w:t>
      </w:r>
      <w:r w:rsidR="008E53E6">
        <w:rPr>
          <w:rFonts w:eastAsia="Calibri" w:cstheme="minorHAnsi"/>
          <w:color w:val="000000"/>
          <w:sz w:val="24"/>
          <w:szCs w:val="24"/>
          <w:lang w:eastAsia="en-US"/>
        </w:rPr>
        <w:t>Néstor</w:t>
      </w:r>
      <w:r w:rsidR="00A30426">
        <w:rPr>
          <w:rFonts w:eastAsia="Calibri" w:cstheme="minorHAnsi"/>
          <w:color w:val="000000"/>
          <w:sz w:val="24"/>
          <w:szCs w:val="24"/>
          <w:lang w:eastAsia="en-US"/>
        </w:rPr>
        <w:t xml:space="preserve"> Ojeda)</w:t>
      </w:r>
    </w:p>
    <w:p w14:paraId="057B077D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786125C6" w14:textId="77777777" w:rsidTr="000C341E">
        <w:tc>
          <w:tcPr>
            <w:tcW w:w="8500" w:type="dxa"/>
          </w:tcPr>
          <w:p w14:paraId="5BDAEA73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 xml:space="preserve">JUSTIFICACION TÉCNICA DEL MICROPROYECTO        </w:t>
            </w:r>
          </w:p>
        </w:tc>
      </w:tr>
    </w:tbl>
    <w:p w14:paraId="41F321A1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275DEB57" w14:textId="6AFCA0B0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Con el micro-proyecto se pretende atenuar la causante del problema principal </w:t>
      </w:r>
      <w:r w:rsidR="00B4464D">
        <w:rPr>
          <w:rFonts w:eastAsia="Times New Roman" w:cstheme="minorHAnsi"/>
          <w:sz w:val="24"/>
          <w:szCs w:val="24"/>
          <w:lang w:val="es-ES" w:eastAsia="es-ES"/>
        </w:rPr>
        <w:t xml:space="preserve">sobre el acceso del vital líquido para el consumo. En la </w:t>
      </w: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cual </w:t>
      </w:r>
      <w:r w:rsidR="00B4464D">
        <w:rPr>
          <w:rFonts w:eastAsia="Times New Roman" w:cstheme="minorHAnsi"/>
          <w:sz w:val="24"/>
          <w:szCs w:val="24"/>
          <w:lang w:val="es-ES" w:eastAsia="es-ES"/>
        </w:rPr>
        <w:t xml:space="preserve">afecta </w:t>
      </w:r>
      <w:r w:rsidR="007B4FBA">
        <w:rPr>
          <w:rFonts w:eastAsia="Times New Roman" w:cstheme="minorHAnsi"/>
          <w:sz w:val="24"/>
          <w:szCs w:val="24"/>
          <w:lang w:val="es-ES" w:eastAsia="es-ES"/>
        </w:rPr>
        <w:t xml:space="preserve">a muchas familias que deben recorrer a kilómetros en busca de agua para el consumo. Una de las consecuencias sobre la falta del vital líquido es </w:t>
      </w:r>
      <w:r w:rsidR="00B4464D">
        <w:rPr>
          <w:rFonts w:eastAsia="Times New Roman" w:cstheme="minorHAnsi"/>
          <w:sz w:val="24"/>
          <w:szCs w:val="24"/>
          <w:lang w:val="es-ES" w:eastAsia="es-ES"/>
        </w:rPr>
        <w:t>la salud</w:t>
      </w:r>
      <w:r w:rsidR="007B4FBA">
        <w:rPr>
          <w:rFonts w:eastAsia="Times New Roman" w:cstheme="minorHAnsi"/>
          <w:sz w:val="24"/>
          <w:szCs w:val="24"/>
          <w:lang w:val="es-ES" w:eastAsia="es-ES"/>
        </w:rPr>
        <w:t>,</w:t>
      </w:r>
      <w:r w:rsidR="00B4464D">
        <w:rPr>
          <w:rFonts w:eastAsia="Times New Roman" w:cstheme="minorHAnsi"/>
          <w:sz w:val="24"/>
          <w:szCs w:val="24"/>
          <w:lang w:val="es-ES" w:eastAsia="es-ES"/>
        </w:rPr>
        <w:t xml:space="preserve"> principalmente a los niños y los adultos mayores por la deshidratación. </w:t>
      </w:r>
      <w:r w:rsidR="007B4FBA">
        <w:rPr>
          <w:rFonts w:eastAsia="Times New Roman" w:cstheme="minorHAnsi"/>
          <w:sz w:val="24"/>
          <w:szCs w:val="24"/>
          <w:lang w:val="es-ES" w:eastAsia="es-ES"/>
        </w:rPr>
        <w:t>También</w:t>
      </w:r>
      <w:r w:rsidR="00B4464D">
        <w:rPr>
          <w:rFonts w:eastAsia="Times New Roman" w:cstheme="minorHAnsi"/>
          <w:sz w:val="24"/>
          <w:szCs w:val="24"/>
          <w:lang w:val="es-ES" w:eastAsia="es-ES"/>
        </w:rPr>
        <w:t xml:space="preserve"> se pretende mejorar la</w:t>
      </w: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 productividad y diversificación de las fincas familiares y </w:t>
      </w:r>
      <w:r w:rsidR="00EA5B20" w:rsidRPr="00567168">
        <w:rPr>
          <w:rFonts w:eastAsia="Times New Roman" w:cstheme="minorHAnsi"/>
          <w:sz w:val="24"/>
          <w:szCs w:val="24"/>
          <w:lang w:val="es-ES" w:eastAsia="es-ES"/>
        </w:rPr>
        <w:t>huertas</w:t>
      </w:r>
      <w:r w:rsidRPr="00882FDB">
        <w:rPr>
          <w:rFonts w:eastAsia="Times New Roman" w:cstheme="minorHAnsi"/>
          <w:sz w:val="24"/>
          <w:szCs w:val="24"/>
          <w:lang w:val="es-ES" w:eastAsia="es-ES"/>
        </w:rPr>
        <w:t xml:space="preserve"> comunitarias, promoviendo la reactivación de los </w:t>
      </w:r>
      <w:r w:rsidR="007D2561">
        <w:rPr>
          <w:rFonts w:eastAsia="Times New Roman" w:cstheme="minorHAnsi"/>
          <w:sz w:val="24"/>
          <w:szCs w:val="24"/>
          <w:lang w:val="es-ES" w:eastAsia="es-ES"/>
        </w:rPr>
        <w:t>cultivos de autoconsumo y de rentas.</w:t>
      </w:r>
    </w:p>
    <w:p w14:paraId="591A37E1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3EC68FCC" w14:textId="77777777" w:rsidTr="000C341E">
        <w:tc>
          <w:tcPr>
            <w:tcW w:w="8500" w:type="dxa"/>
          </w:tcPr>
          <w:p w14:paraId="5DDE9352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OBJETIVO GENERAL</w:t>
            </w:r>
          </w:p>
        </w:tc>
      </w:tr>
    </w:tbl>
    <w:p w14:paraId="62876B3C" w14:textId="77777777" w:rsidR="00882FDB" w:rsidRPr="00882FDB" w:rsidRDefault="00882FDB" w:rsidP="00882FDB">
      <w:pPr>
        <w:tabs>
          <w:tab w:val="left" w:pos="3675"/>
        </w:tabs>
        <w:spacing w:after="0" w:line="240" w:lineRule="auto"/>
        <w:jc w:val="both"/>
        <w:rPr>
          <w:rFonts w:eastAsia="Calibri" w:cstheme="minorHAnsi"/>
          <w:sz w:val="24"/>
          <w:szCs w:val="24"/>
          <w:lang w:val="es-ES" w:eastAsia="en-US"/>
        </w:rPr>
      </w:pPr>
    </w:p>
    <w:p w14:paraId="0029CCBE" w14:textId="0CB2C493" w:rsidR="00882FDB" w:rsidRPr="00882FDB" w:rsidRDefault="00882FDB" w:rsidP="00882FDB">
      <w:pPr>
        <w:tabs>
          <w:tab w:val="left" w:pos="3675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882FDB">
        <w:rPr>
          <w:rFonts w:eastAsia="Calibri" w:cstheme="minorHAnsi"/>
          <w:sz w:val="24"/>
          <w:szCs w:val="24"/>
          <w:lang w:val="es-ES" w:eastAsia="en-US"/>
        </w:rPr>
        <w:t>L</w:t>
      </w:r>
      <w:r w:rsidRPr="00882FDB">
        <w:rPr>
          <w:rFonts w:eastAsia="Calibri" w:cstheme="minorHAnsi"/>
          <w:sz w:val="24"/>
          <w:szCs w:val="24"/>
          <w:lang w:eastAsia="en-US"/>
        </w:rPr>
        <w:t>a implementación</w:t>
      </w:r>
      <w:r w:rsidR="008E53E6">
        <w:rPr>
          <w:rFonts w:eastAsia="Calibri" w:cstheme="minorHAnsi"/>
          <w:sz w:val="24"/>
          <w:szCs w:val="24"/>
          <w:lang w:eastAsia="en-US"/>
        </w:rPr>
        <w:t xml:space="preserve"> de</w:t>
      </w:r>
      <w:r w:rsidR="00361945">
        <w:rPr>
          <w:rFonts w:eastAsia="Calibri" w:cstheme="minorHAnsi"/>
          <w:sz w:val="24"/>
          <w:szCs w:val="24"/>
          <w:lang w:eastAsia="en-US"/>
        </w:rPr>
        <w:t xml:space="preserve"> promover</w:t>
      </w:r>
      <w:r w:rsidRPr="00882FDB">
        <w:rPr>
          <w:rFonts w:eastAsia="Calibri" w:cstheme="minorHAnsi"/>
          <w:sz w:val="24"/>
          <w:szCs w:val="24"/>
          <w:lang w:eastAsia="en-US"/>
        </w:rPr>
        <w:t xml:space="preserve"> buenas prácticas </w:t>
      </w:r>
      <w:r w:rsidR="00B05C2E">
        <w:rPr>
          <w:rFonts w:eastAsia="Calibri" w:cstheme="minorHAnsi"/>
          <w:sz w:val="24"/>
          <w:szCs w:val="24"/>
          <w:lang w:eastAsia="en-US"/>
        </w:rPr>
        <w:t xml:space="preserve">de producción sustentable </w:t>
      </w:r>
      <w:r w:rsidRPr="00882FDB">
        <w:rPr>
          <w:rFonts w:eastAsia="Calibri" w:cstheme="minorHAnsi"/>
          <w:sz w:val="24"/>
          <w:szCs w:val="24"/>
          <w:lang w:eastAsia="en-US"/>
        </w:rPr>
        <w:t xml:space="preserve">para la protección </w:t>
      </w:r>
      <w:r w:rsidR="00B05C2E">
        <w:rPr>
          <w:rFonts w:eastAsia="Calibri" w:cstheme="minorHAnsi"/>
          <w:sz w:val="24"/>
          <w:szCs w:val="24"/>
          <w:lang w:eastAsia="en-US"/>
        </w:rPr>
        <w:t xml:space="preserve">ambiental </w:t>
      </w:r>
      <w:r w:rsidRPr="00882FDB">
        <w:rPr>
          <w:rFonts w:eastAsia="Calibri" w:cstheme="minorHAnsi"/>
          <w:sz w:val="24"/>
          <w:szCs w:val="24"/>
          <w:lang w:eastAsia="en-US"/>
        </w:rPr>
        <w:t>y adaptación de sus recursos vitales, orientados a mitigar</w:t>
      </w:r>
      <w:r w:rsidR="00B05C2E">
        <w:rPr>
          <w:rFonts w:eastAsia="Calibri" w:cstheme="minorHAnsi"/>
          <w:sz w:val="24"/>
          <w:szCs w:val="24"/>
          <w:lang w:eastAsia="en-US"/>
        </w:rPr>
        <w:t xml:space="preserve"> los efectos del cambio climático.</w:t>
      </w:r>
      <w:r w:rsidRPr="00882FDB">
        <w:rPr>
          <w:rFonts w:eastAsia="Calibri" w:cstheme="minorHAnsi"/>
          <w:sz w:val="24"/>
          <w:szCs w:val="24"/>
          <w:lang w:eastAsia="en-US"/>
        </w:rPr>
        <w:t xml:space="preserve"> </w:t>
      </w:r>
    </w:p>
    <w:p w14:paraId="5EA056BC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val="es-ES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66F69EFC" w14:textId="77777777" w:rsidTr="000C341E">
        <w:tc>
          <w:tcPr>
            <w:tcW w:w="8500" w:type="dxa"/>
          </w:tcPr>
          <w:p w14:paraId="482C4F9A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OBJETIVO ESPECÍFICO</w:t>
            </w:r>
          </w:p>
        </w:tc>
      </w:tr>
    </w:tbl>
    <w:p w14:paraId="57AB8DC7" w14:textId="77777777" w:rsidR="00A57B65" w:rsidRDefault="00A57B65" w:rsidP="00882FD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14:paraId="1E3E13CC" w14:textId="2912F772" w:rsidR="00882FDB" w:rsidRPr="00882FDB" w:rsidRDefault="00882FDB" w:rsidP="00882FDB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s-MX" w:eastAsia="es-ES"/>
        </w:rPr>
      </w:pP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Para la identificación de las alternativas de solución se </w:t>
      </w:r>
      <w:r w:rsidR="0035490C" w:rsidRPr="00882FDB">
        <w:rPr>
          <w:rFonts w:eastAsia="Times New Roman" w:cstheme="minorHAnsi"/>
          <w:sz w:val="24"/>
          <w:szCs w:val="24"/>
          <w:lang w:val="es-MX" w:eastAsia="es-ES"/>
        </w:rPr>
        <w:t>tuvo en</w:t>
      </w: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 cuenta un propósito fundamental; </w:t>
      </w:r>
      <w:r w:rsidR="0001029F">
        <w:rPr>
          <w:rFonts w:eastAsia="Times New Roman" w:cstheme="minorHAnsi"/>
          <w:sz w:val="24"/>
          <w:szCs w:val="24"/>
          <w:lang w:val="es-MX" w:eastAsia="es-ES"/>
        </w:rPr>
        <w:t>la construcción de</w:t>
      </w:r>
      <w:r w:rsidR="008E481B">
        <w:rPr>
          <w:rFonts w:eastAsia="Times New Roman" w:cstheme="minorHAnsi"/>
          <w:sz w:val="24"/>
          <w:szCs w:val="24"/>
          <w:lang w:val="es-MX" w:eastAsia="es-ES"/>
        </w:rPr>
        <w:t xml:space="preserve"> Aljibes Comunitarios de 35.000 litros cada uno</w:t>
      </w:r>
      <w:r w:rsidR="00463D88">
        <w:rPr>
          <w:rFonts w:eastAsia="Times New Roman" w:cstheme="minorHAnsi"/>
          <w:sz w:val="24"/>
          <w:szCs w:val="24"/>
          <w:lang w:val="es-MX" w:eastAsia="es-ES"/>
        </w:rPr>
        <w:t>,</w:t>
      </w:r>
      <w:r w:rsidR="0001029F">
        <w:rPr>
          <w:rFonts w:eastAsia="Times New Roman" w:cstheme="minorHAnsi"/>
          <w:sz w:val="24"/>
          <w:szCs w:val="24"/>
          <w:lang w:val="es-MX" w:eastAsia="es-ES"/>
        </w:rPr>
        <w:t xml:space="preserve"> para el aprovechamiento de </w:t>
      </w:r>
      <w:r w:rsidR="00463D88">
        <w:rPr>
          <w:rFonts w:eastAsia="Times New Roman" w:cstheme="minorHAnsi"/>
          <w:sz w:val="24"/>
          <w:szCs w:val="24"/>
          <w:lang w:val="es-MX" w:eastAsia="es-ES"/>
        </w:rPr>
        <w:t xml:space="preserve">las épocas de lluvias y cosechar el </w:t>
      </w:r>
      <w:r w:rsidR="00970CA8">
        <w:rPr>
          <w:rFonts w:eastAsia="Times New Roman" w:cstheme="minorHAnsi"/>
          <w:sz w:val="24"/>
          <w:szCs w:val="24"/>
          <w:lang w:val="es-MX" w:eastAsia="es-ES"/>
        </w:rPr>
        <w:t xml:space="preserve">vital </w:t>
      </w:r>
      <w:r w:rsidR="009343AF">
        <w:rPr>
          <w:rFonts w:eastAsia="Times New Roman" w:cstheme="minorHAnsi"/>
          <w:sz w:val="24"/>
          <w:szCs w:val="24"/>
          <w:lang w:val="es-MX" w:eastAsia="es-ES"/>
        </w:rPr>
        <w:t>líquido</w:t>
      </w:r>
      <w:r w:rsidR="00463D88">
        <w:rPr>
          <w:rFonts w:eastAsia="Times New Roman" w:cstheme="minorHAnsi"/>
          <w:sz w:val="24"/>
          <w:szCs w:val="24"/>
          <w:lang w:val="es-MX" w:eastAsia="es-ES"/>
        </w:rPr>
        <w:t>.</w:t>
      </w: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 Se tuvieron en cuenta también varios otros criterios que creemos posibilitarán la sostenibilidad del micro-proyecto, que son: la expectativa de las familias, su experiencia </w:t>
      </w:r>
      <w:r w:rsidR="00970CA8">
        <w:rPr>
          <w:rFonts w:eastAsia="Times New Roman" w:cstheme="minorHAnsi"/>
          <w:sz w:val="24"/>
          <w:szCs w:val="24"/>
          <w:lang w:val="es-MX" w:eastAsia="es-ES"/>
        </w:rPr>
        <w:t>en los aljibes</w:t>
      </w: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, y los costos de operación y mantenimiento de la infraestructura básica. Con estos criterios se acordó con las </w:t>
      </w:r>
      <w:r w:rsidR="00EF47B5">
        <w:rPr>
          <w:rFonts w:eastAsia="Times New Roman" w:cstheme="minorHAnsi"/>
          <w:sz w:val="24"/>
          <w:szCs w:val="24"/>
          <w:lang w:val="es-MX" w:eastAsia="es-ES"/>
        </w:rPr>
        <w:t>aldeas de</w:t>
      </w: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 reactivar y mejorar </w:t>
      </w:r>
      <w:r w:rsidR="004443C1">
        <w:rPr>
          <w:rFonts w:eastAsia="Times New Roman" w:cstheme="minorHAnsi"/>
          <w:sz w:val="24"/>
          <w:szCs w:val="24"/>
          <w:lang w:val="es-MX" w:eastAsia="es-ES"/>
        </w:rPr>
        <w:t xml:space="preserve">el acceso de agua para </w:t>
      </w:r>
      <w:r w:rsidRPr="00882FDB">
        <w:rPr>
          <w:rFonts w:eastAsia="Times New Roman" w:cstheme="minorHAnsi"/>
          <w:sz w:val="24"/>
          <w:szCs w:val="24"/>
          <w:lang w:val="es-MX" w:eastAsia="es-ES"/>
        </w:rPr>
        <w:t xml:space="preserve">las </w:t>
      </w:r>
      <w:r w:rsidR="004443C1">
        <w:rPr>
          <w:rFonts w:eastAsia="Times New Roman" w:cstheme="minorHAnsi"/>
          <w:sz w:val="24"/>
          <w:szCs w:val="24"/>
          <w:lang w:val="es-MX" w:eastAsia="es-ES"/>
        </w:rPr>
        <w:t xml:space="preserve">familias </w:t>
      </w:r>
      <w:proofErr w:type="spellStart"/>
      <w:r w:rsidR="004443C1">
        <w:rPr>
          <w:rFonts w:eastAsia="Times New Roman" w:cstheme="minorHAnsi"/>
          <w:sz w:val="24"/>
          <w:szCs w:val="24"/>
          <w:lang w:val="es-MX" w:eastAsia="es-ES"/>
        </w:rPr>
        <w:t>mas</w:t>
      </w:r>
      <w:proofErr w:type="spellEnd"/>
      <w:r w:rsidR="004443C1">
        <w:rPr>
          <w:rFonts w:eastAsia="Times New Roman" w:cstheme="minorHAnsi"/>
          <w:sz w:val="24"/>
          <w:szCs w:val="24"/>
          <w:lang w:val="es-MX" w:eastAsia="es-ES"/>
        </w:rPr>
        <w:t xml:space="preserve"> vulnerables.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291EE2A9" w14:textId="77777777" w:rsidTr="000C341E">
        <w:tc>
          <w:tcPr>
            <w:tcW w:w="8500" w:type="dxa"/>
          </w:tcPr>
          <w:p w14:paraId="4E8A4250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RESULTADOS ESPERADOS</w:t>
            </w:r>
          </w:p>
        </w:tc>
      </w:tr>
    </w:tbl>
    <w:p w14:paraId="20EA40F1" w14:textId="77777777" w:rsidR="00882FDB" w:rsidRPr="00882FDB" w:rsidRDefault="00882FDB" w:rsidP="00882FDB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5CA2555" w14:textId="09125CFA" w:rsidR="00882FDB" w:rsidRPr="00882FDB" w:rsidRDefault="0061120F" w:rsidP="00882FDB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>35.000 litros de agua en aljibes comunitarios,</w:t>
      </w:r>
      <w:r w:rsidR="00EA5B20" w:rsidRPr="00567168">
        <w:rPr>
          <w:rFonts w:eastAsia="Times New Roman" w:cstheme="minorHAnsi"/>
          <w:sz w:val="24"/>
          <w:szCs w:val="24"/>
          <w:lang w:val="es-ES" w:eastAsia="es-ES"/>
        </w:rPr>
        <w:t xml:space="preserve"> con 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canaleta en </w:t>
      </w:r>
      <w:r w:rsidR="007B2CE4">
        <w:rPr>
          <w:rFonts w:eastAsia="Times New Roman" w:cstheme="minorHAnsi"/>
          <w:sz w:val="24"/>
          <w:szCs w:val="24"/>
          <w:lang w:val="es-ES" w:eastAsia="es-ES"/>
        </w:rPr>
        <w:t>los techos</w:t>
      </w:r>
      <w:r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r w:rsidR="00EA5B20" w:rsidRPr="00567168">
        <w:rPr>
          <w:rFonts w:eastAsia="Times New Roman" w:cstheme="minorHAnsi"/>
          <w:sz w:val="24"/>
          <w:szCs w:val="24"/>
          <w:lang w:val="es-ES" w:eastAsia="es-ES"/>
        </w:rPr>
        <w:t>(</w:t>
      </w:r>
      <w:r>
        <w:rPr>
          <w:rFonts w:eastAsia="Times New Roman" w:cstheme="minorHAnsi"/>
          <w:sz w:val="24"/>
          <w:szCs w:val="24"/>
          <w:lang w:val="es-ES" w:eastAsia="es-ES"/>
        </w:rPr>
        <w:t>Iglesias en</w:t>
      </w:r>
      <w:r w:rsidR="00A874FD">
        <w:rPr>
          <w:rFonts w:eastAsia="Times New Roman" w:cstheme="minorHAnsi"/>
          <w:sz w:val="24"/>
          <w:szCs w:val="24"/>
          <w:lang w:val="es-ES" w:eastAsia="es-ES"/>
        </w:rPr>
        <w:t xml:space="preserve"> las Aldeas de Colonia</w:t>
      </w:r>
      <w:r w:rsidR="00B53DFC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  <w:proofErr w:type="gramStart"/>
      <w:r w:rsidR="00B53DFC">
        <w:rPr>
          <w:rFonts w:eastAsia="Times New Roman" w:cstheme="minorHAnsi"/>
          <w:sz w:val="24"/>
          <w:szCs w:val="24"/>
          <w:lang w:val="es-ES" w:eastAsia="es-ES"/>
        </w:rPr>
        <w:t xml:space="preserve">3, </w:t>
      </w:r>
      <w:r w:rsidR="00A874FD">
        <w:rPr>
          <w:rFonts w:eastAsia="Times New Roman" w:cstheme="minorHAnsi"/>
          <w:sz w:val="24"/>
          <w:szCs w:val="24"/>
          <w:lang w:val="es-ES" w:eastAsia="es-ES"/>
        </w:rPr>
        <w:t xml:space="preserve"> 4</w:t>
      </w:r>
      <w:proofErr w:type="gramEnd"/>
      <w:r w:rsidR="00A874FD">
        <w:rPr>
          <w:rFonts w:eastAsia="Times New Roman" w:cstheme="minorHAnsi"/>
          <w:sz w:val="24"/>
          <w:szCs w:val="24"/>
          <w:lang w:val="es-ES" w:eastAsia="es-ES"/>
        </w:rPr>
        <w:t>, 5 y 8</w:t>
      </w:r>
      <w:r w:rsidR="00EA5B20" w:rsidRPr="00567168">
        <w:rPr>
          <w:rFonts w:eastAsia="Times New Roman" w:cstheme="minorHAnsi"/>
          <w:sz w:val="24"/>
          <w:szCs w:val="24"/>
          <w:lang w:val="es-ES" w:eastAsia="es-ES"/>
        </w:rPr>
        <w:t>)</w:t>
      </w:r>
    </w:p>
    <w:p w14:paraId="4707082B" w14:textId="6B4DF49E" w:rsidR="00882FDB" w:rsidRPr="00567168" w:rsidRDefault="00FA39F9" w:rsidP="00882FDB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sz w:val="24"/>
          <w:szCs w:val="24"/>
          <w:lang w:val="es-ES" w:eastAsia="es-ES"/>
        </w:rPr>
        <w:t xml:space="preserve">2 </w:t>
      </w:r>
      <w:r w:rsidR="009343AF">
        <w:rPr>
          <w:rFonts w:eastAsia="Times New Roman" w:cstheme="minorHAnsi"/>
          <w:sz w:val="24"/>
          <w:szCs w:val="24"/>
          <w:lang w:val="es-ES" w:eastAsia="es-ES"/>
        </w:rPr>
        <w:t>aljibes</w:t>
      </w:r>
      <w:r w:rsidR="00285242" w:rsidRPr="00567168">
        <w:rPr>
          <w:rFonts w:eastAsia="Times New Roman" w:cstheme="minorHAnsi"/>
          <w:sz w:val="24"/>
          <w:szCs w:val="24"/>
          <w:lang w:val="es-ES" w:eastAsia="es-ES"/>
        </w:rPr>
        <w:t xml:space="preserve"> Comunitarias instaladas en las </w:t>
      </w:r>
      <w:r w:rsidR="002D3B50">
        <w:rPr>
          <w:rFonts w:eastAsia="Times New Roman" w:cstheme="minorHAnsi"/>
          <w:sz w:val="24"/>
          <w:szCs w:val="24"/>
          <w:lang w:val="es-ES" w:eastAsia="es-ES"/>
        </w:rPr>
        <w:t xml:space="preserve">Iglesia locales para el uso de las familias en </w:t>
      </w:r>
      <w:r w:rsidR="00F87210">
        <w:rPr>
          <w:rFonts w:eastAsia="Times New Roman" w:cstheme="minorHAnsi"/>
          <w:sz w:val="24"/>
          <w:szCs w:val="24"/>
          <w:lang w:val="es-ES" w:eastAsia="es-ES"/>
        </w:rPr>
        <w:t>las aldeas</w:t>
      </w:r>
      <w:r w:rsidR="00285242" w:rsidRPr="00567168">
        <w:rPr>
          <w:rFonts w:eastAsia="Times New Roman" w:cstheme="minorHAnsi"/>
          <w:sz w:val="24"/>
          <w:szCs w:val="24"/>
          <w:lang w:val="es-ES" w:eastAsia="es-ES"/>
        </w:rPr>
        <w:t>.</w:t>
      </w:r>
    </w:p>
    <w:p w14:paraId="2EC95A9C" w14:textId="14F9D441" w:rsidR="002C0D23" w:rsidRDefault="002C0D23" w:rsidP="00882FDB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567168">
        <w:rPr>
          <w:rFonts w:eastAsia="Times New Roman" w:cstheme="minorHAnsi"/>
          <w:sz w:val="24"/>
          <w:szCs w:val="24"/>
          <w:lang w:val="es-ES" w:eastAsia="es-ES"/>
        </w:rPr>
        <w:t xml:space="preserve">Agua segura para la población de Campo Alegre </w:t>
      </w:r>
      <w:r w:rsidR="000057D7">
        <w:rPr>
          <w:rFonts w:eastAsia="Times New Roman" w:cstheme="minorHAnsi"/>
          <w:sz w:val="24"/>
          <w:szCs w:val="24"/>
          <w:lang w:val="es-ES" w:eastAsia="es-ES"/>
        </w:rPr>
        <w:t xml:space="preserve">en las </w:t>
      </w:r>
      <w:r w:rsidR="009343AF">
        <w:rPr>
          <w:rFonts w:eastAsia="Times New Roman" w:cstheme="minorHAnsi"/>
          <w:sz w:val="24"/>
          <w:szCs w:val="24"/>
          <w:lang w:val="es-ES" w:eastAsia="es-ES"/>
        </w:rPr>
        <w:t>iglesias locales</w:t>
      </w:r>
      <w:r w:rsidRPr="00567168">
        <w:rPr>
          <w:rFonts w:eastAsia="Times New Roman" w:cstheme="minorHAnsi"/>
          <w:sz w:val="24"/>
          <w:szCs w:val="24"/>
          <w:lang w:val="es-ES" w:eastAsia="es-ES"/>
        </w:rPr>
        <w:t xml:space="preserve"> diversificando las fuentes de agua (aljibes)</w:t>
      </w:r>
    </w:p>
    <w:p w14:paraId="1E53B0EE" w14:textId="77777777" w:rsidR="00F378A3" w:rsidRDefault="00F378A3" w:rsidP="00F378A3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1654B266" w14:textId="77777777" w:rsidR="00F378A3" w:rsidRDefault="00F378A3" w:rsidP="00F378A3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7CDC3BB3" w14:textId="77777777" w:rsidR="00F378A3" w:rsidRPr="00882FDB" w:rsidRDefault="00F378A3" w:rsidP="00F378A3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3AFAEFB0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color w:val="00B050"/>
          <w:sz w:val="24"/>
          <w:szCs w:val="24"/>
          <w:lang w:val="es-MX" w:eastAsia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82FDB" w:rsidRPr="00882FDB" w14:paraId="2BF49001" w14:textId="77777777" w:rsidTr="009751C3">
        <w:tc>
          <w:tcPr>
            <w:tcW w:w="8500" w:type="dxa"/>
          </w:tcPr>
          <w:p w14:paraId="47CA037C" w14:textId="7777777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lastRenderedPageBreak/>
              <w:t>ACTIVIDADES</w:t>
            </w:r>
          </w:p>
        </w:tc>
      </w:tr>
    </w:tbl>
    <w:p w14:paraId="604535AD" w14:textId="77777777" w:rsidR="00882FDB" w:rsidRPr="00882FDB" w:rsidRDefault="00882FDB" w:rsidP="003A7E1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A291A58" w14:textId="3AFB4CC3" w:rsidR="00882FDB" w:rsidRPr="00882FDB" w:rsidRDefault="00882FDB" w:rsidP="00882FDB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75E47C67" w14:textId="13F4727A" w:rsidR="00882FDB" w:rsidRPr="00882FDB" w:rsidRDefault="00882FDB" w:rsidP="00882FDB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</w:p>
    <w:p w14:paraId="598584D6" w14:textId="77777777" w:rsidR="00882FDB" w:rsidRPr="00882FDB" w:rsidRDefault="00882FDB" w:rsidP="00882F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882FDB" w:rsidRPr="00882FDB" w14:paraId="7E62A001" w14:textId="77777777" w:rsidTr="00CF4625">
        <w:tc>
          <w:tcPr>
            <w:tcW w:w="8642" w:type="dxa"/>
          </w:tcPr>
          <w:p w14:paraId="7245E4AC" w14:textId="0BF8CB57" w:rsidR="00882FDB" w:rsidRPr="00882FDB" w:rsidRDefault="00882FDB" w:rsidP="00941A6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CRONOGRAMA DE ACTIVIDADES 2.02</w:t>
            </w:r>
            <w:r w:rsidR="00CF434E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5</w:t>
            </w:r>
            <w:r w:rsidRPr="00882FDB">
              <w:rPr>
                <w:rFonts w:eastAsia="Times New Roman" w:cstheme="minorHAnsi"/>
                <w:b/>
                <w:sz w:val="24"/>
                <w:szCs w:val="24"/>
                <w:highlight w:val="yellow"/>
                <w:lang w:val="es-ES" w:eastAsia="es-ES"/>
              </w:rPr>
              <w:t>-</w:t>
            </w:r>
          </w:p>
        </w:tc>
      </w:tr>
    </w:tbl>
    <w:p w14:paraId="28A13A94" w14:textId="77777777" w:rsidR="00882FDB" w:rsidRPr="00882FDB" w:rsidRDefault="00882FDB" w:rsidP="00882FDB">
      <w:pPr>
        <w:keepNext/>
        <w:spacing w:before="120" w:after="120" w:line="240" w:lineRule="auto"/>
        <w:ind w:left="284"/>
        <w:jc w:val="both"/>
        <w:outlineLvl w:val="1"/>
        <w:rPr>
          <w:rFonts w:eastAsia="Times New Roman" w:cstheme="minorHAnsi"/>
          <w:b/>
          <w:sz w:val="24"/>
          <w:szCs w:val="24"/>
          <w:lang w:val="es-MX" w:eastAsia="es-ES"/>
        </w:rPr>
      </w:pPr>
    </w:p>
    <w:tbl>
      <w:tblPr>
        <w:tblW w:w="10306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71"/>
        <w:gridCol w:w="404"/>
        <w:gridCol w:w="385"/>
        <w:gridCol w:w="615"/>
        <w:gridCol w:w="340"/>
        <w:gridCol w:w="491"/>
        <w:gridCol w:w="538"/>
        <w:gridCol w:w="380"/>
        <w:gridCol w:w="452"/>
        <w:gridCol w:w="228"/>
        <w:gridCol w:w="375"/>
        <w:gridCol w:w="344"/>
        <w:gridCol w:w="466"/>
        <w:gridCol w:w="450"/>
        <w:gridCol w:w="513"/>
        <w:gridCol w:w="366"/>
        <w:gridCol w:w="523"/>
        <w:gridCol w:w="446"/>
        <w:gridCol w:w="7"/>
      </w:tblGrid>
      <w:tr w:rsidR="00C81A99" w:rsidRPr="00882FDB" w14:paraId="06BA62E9" w14:textId="77777777" w:rsidTr="00C81A99">
        <w:trPr>
          <w:trHeight w:val="190"/>
        </w:trPr>
        <w:tc>
          <w:tcPr>
            <w:tcW w:w="2515" w:type="dxa"/>
          </w:tcPr>
          <w:p w14:paraId="4C510F1D" w14:textId="77777777" w:rsidR="00882FDB" w:rsidRPr="00882FDB" w:rsidRDefault="00882FDB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882FDB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Descripción</w:t>
            </w:r>
          </w:p>
        </w:tc>
        <w:tc>
          <w:tcPr>
            <w:tcW w:w="1878" w:type="dxa"/>
            <w:gridSpan w:val="4"/>
          </w:tcPr>
          <w:p w14:paraId="5CBDB316" w14:textId="384E12E5" w:rsidR="00882FDB" w:rsidRPr="00882FDB" w:rsidRDefault="008C5AA1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Noviembre</w:t>
            </w:r>
          </w:p>
        </w:tc>
        <w:tc>
          <w:tcPr>
            <w:tcW w:w="1369" w:type="dxa"/>
            <w:gridSpan w:val="3"/>
          </w:tcPr>
          <w:p w14:paraId="748C2DE1" w14:textId="48A99585" w:rsidR="00882FDB" w:rsidRPr="00882FDB" w:rsidRDefault="008C5AA1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Diciembre</w:t>
            </w:r>
          </w:p>
        </w:tc>
        <w:tc>
          <w:tcPr>
            <w:tcW w:w="1435" w:type="dxa"/>
            <w:gridSpan w:val="4"/>
          </w:tcPr>
          <w:p w14:paraId="40C8F73E" w14:textId="057479CC" w:rsidR="00882FDB" w:rsidRPr="00882FDB" w:rsidRDefault="008C5AA1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Enero</w:t>
            </w:r>
          </w:p>
        </w:tc>
        <w:tc>
          <w:tcPr>
            <w:tcW w:w="1773" w:type="dxa"/>
            <w:gridSpan w:val="4"/>
          </w:tcPr>
          <w:p w14:paraId="78C1CB94" w14:textId="32522D5B" w:rsidR="00882FDB" w:rsidRPr="00882FDB" w:rsidRDefault="008C5AA1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Febrero</w:t>
            </w:r>
          </w:p>
        </w:tc>
        <w:tc>
          <w:tcPr>
            <w:tcW w:w="1336" w:type="dxa"/>
            <w:gridSpan w:val="4"/>
          </w:tcPr>
          <w:p w14:paraId="3DABE699" w14:textId="3F23674D" w:rsidR="00882FDB" w:rsidRPr="00882FDB" w:rsidRDefault="008C5AA1" w:rsidP="00882FDB">
            <w:pPr>
              <w:spacing w:after="0" w:line="240" w:lineRule="auto"/>
              <w:ind w:left="7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Marzo</w:t>
            </w:r>
          </w:p>
        </w:tc>
      </w:tr>
      <w:tr w:rsidR="00C81A99" w:rsidRPr="00567168" w14:paraId="2A3AC230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06"/>
        </w:trPr>
        <w:tc>
          <w:tcPr>
            <w:tcW w:w="2515" w:type="dxa"/>
            <w:vAlign w:val="center"/>
          </w:tcPr>
          <w:p w14:paraId="37714AA1" w14:textId="26751B94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1048CEF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14:paraId="5439AB3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4369EE4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vAlign w:val="center"/>
          </w:tcPr>
          <w:p w14:paraId="51E7652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vAlign w:val="center"/>
          </w:tcPr>
          <w:p w14:paraId="35203B9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vAlign w:val="center"/>
          </w:tcPr>
          <w:p w14:paraId="309B196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492B30F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1901EFF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7A606D3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604B9D1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4FD5823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4CF09D0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45C48F0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20AFBA9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1095EB6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627593C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53B2472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7961710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3D753AD0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18"/>
        </w:trPr>
        <w:tc>
          <w:tcPr>
            <w:tcW w:w="2515" w:type="dxa"/>
            <w:vAlign w:val="center"/>
          </w:tcPr>
          <w:p w14:paraId="2B386369" w14:textId="0649AAE0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vAlign w:val="center"/>
          </w:tcPr>
          <w:p w14:paraId="2D4A80E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14:paraId="1E40A60B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312EB25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677C6BE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B435A0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E1765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5186B3F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37B3C17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0611897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69D3332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665F583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72C7C3B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74AB405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68D0C1F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2BAF0C8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757FABE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3DF253C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148495D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3998C7EC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06"/>
        </w:trPr>
        <w:tc>
          <w:tcPr>
            <w:tcW w:w="2515" w:type="dxa"/>
            <w:vAlign w:val="center"/>
          </w:tcPr>
          <w:p w14:paraId="555E1201" w14:textId="10A00955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vAlign w:val="center"/>
          </w:tcPr>
          <w:p w14:paraId="14E5A56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14:paraId="49072F9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33BA9A0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18B3483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30E6721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3B3F63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79F83F6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43A4C2C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22D067D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302B808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0FEDF54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36E7C73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74D3413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6779641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3702D96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035AD34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4E673D1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699FFC2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78EAE5DE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06"/>
        </w:trPr>
        <w:tc>
          <w:tcPr>
            <w:tcW w:w="2515" w:type="dxa"/>
            <w:vAlign w:val="center"/>
          </w:tcPr>
          <w:p w14:paraId="353A7038" w14:textId="61A91851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vAlign w:val="center"/>
          </w:tcPr>
          <w:p w14:paraId="1DEFD2C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vAlign w:val="center"/>
          </w:tcPr>
          <w:p w14:paraId="1475421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7174DEC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2B93F04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vAlign w:val="center"/>
          </w:tcPr>
          <w:p w14:paraId="6576C32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vAlign w:val="center"/>
          </w:tcPr>
          <w:p w14:paraId="182A128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2114961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2DCE9ED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6AAF5CB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6484B97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52CAD92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4AFA64D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02FC8A7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2D58CDB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42D8170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76F877ED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351DC02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51605D5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4A8EF19A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06"/>
        </w:trPr>
        <w:tc>
          <w:tcPr>
            <w:tcW w:w="2515" w:type="dxa"/>
            <w:vAlign w:val="center"/>
          </w:tcPr>
          <w:p w14:paraId="6681661D" w14:textId="1472DD2D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vAlign w:val="center"/>
          </w:tcPr>
          <w:p w14:paraId="0D37591B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vAlign w:val="center"/>
          </w:tcPr>
          <w:p w14:paraId="1F6209D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vAlign w:val="center"/>
          </w:tcPr>
          <w:p w14:paraId="0F21782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vAlign w:val="center"/>
          </w:tcPr>
          <w:p w14:paraId="120BE06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vAlign w:val="center"/>
          </w:tcPr>
          <w:p w14:paraId="6CAC1CD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vAlign w:val="center"/>
          </w:tcPr>
          <w:p w14:paraId="21DB4D02" w14:textId="77777777" w:rsidR="00882FDB" w:rsidRPr="00882FDB" w:rsidRDefault="00882FDB" w:rsidP="00882FD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7526049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4E8AFDE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453B7A3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15CD182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7825620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4D2E345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009A648B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3E0FDCC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01964FB6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7E7CB0A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10914DE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3166A9DB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1454C5A6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18"/>
        </w:trPr>
        <w:tc>
          <w:tcPr>
            <w:tcW w:w="2515" w:type="dxa"/>
            <w:vAlign w:val="center"/>
          </w:tcPr>
          <w:p w14:paraId="2E51B9E6" w14:textId="057DC8A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vAlign w:val="center"/>
          </w:tcPr>
          <w:p w14:paraId="10557A4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vAlign w:val="center"/>
          </w:tcPr>
          <w:p w14:paraId="3A3FF75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42FFA0E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63CC02B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491606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82B35A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2CB69F17" w14:textId="77777777" w:rsidR="00882FDB" w:rsidRPr="00882FDB" w:rsidRDefault="00882FDB" w:rsidP="00882FD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7501F13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668FF69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3BF2F10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7215063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2B9C24B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2038D43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3F3174F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676098F8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7FD9443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4D1C232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4B7CF87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  <w:tr w:rsidR="00C81A99" w:rsidRPr="00567168" w14:paraId="0F6D4E84" w14:textId="77777777" w:rsidTr="00C81A99">
        <w:tblPrEx>
          <w:tblCellMar>
            <w:left w:w="70" w:type="dxa"/>
            <w:right w:w="70" w:type="dxa"/>
          </w:tblCellMar>
        </w:tblPrEx>
        <w:trPr>
          <w:gridAfter w:val="1"/>
          <w:wAfter w:w="7" w:type="dxa"/>
          <w:trHeight w:val="306"/>
        </w:trPr>
        <w:tc>
          <w:tcPr>
            <w:tcW w:w="2515" w:type="dxa"/>
            <w:shd w:val="clear" w:color="auto" w:fill="FFFFFF"/>
            <w:vAlign w:val="center"/>
          </w:tcPr>
          <w:p w14:paraId="14914816" w14:textId="36651860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24873B1A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14:paraId="72F3166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6" w:type="dxa"/>
            <w:shd w:val="clear" w:color="auto" w:fill="FFFFFF"/>
            <w:vAlign w:val="center"/>
          </w:tcPr>
          <w:p w14:paraId="72AE817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2BA8D625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072C1A4B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F9625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37" w:type="dxa"/>
            <w:vAlign w:val="center"/>
          </w:tcPr>
          <w:p w14:paraId="173EC587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80" w:type="dxa"/>
            <w:vAlign w:val="center"/>
          </w:tcPr>
          <w:p w14:paraId="5E2C93AC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2" w:type="dxa"/>
            <w:vAlign w:val="center"/>
          </w:tcPr>
          <w:p w14:paraId="6F2A2032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228" w:type="dxa"/>
            <w:vAlign w:val="center"/>
          </w:tcPr>
          <w:p w14:paraId="3E2221E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73" w:type="dxa"/>
            <w:vAlign w:val="center"/>
          </w:tcPr>
          <w:p w14:paraId="3E7AE7E4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dxa"/>
            <w:vAlign w:val="center"/>
          </w:tcPr>
          <w:p w14:paraId="0C1EFB49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66" w:type="dxa"/>
            <w:vAlign w:val="center"/>
          </w:tcPr>
          <w:p w14:paraId="1B9AD0C0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50" w:type="dxa"/>
            <w:vAlign w:val="center"/>
          </w:tcPr>
          <w:p w14:paraId="1D471631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vAlign w:val="center"/>
          </w:tcPr>
          <w:p w14:paraId="4B2B115E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66" w:type="dxa"/>
            <w:vAlign w:val="center"/>
          </w:tcPr>
          <w:p w14:paraId="4E462C7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523" w:type="dxa"/>
            <w:vAlign w:val="center"/>
          </w:tcPr>
          <w:p w14:paraId="7525ECCF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46" w:type="dxa"/>
            <w:vAlign w:val="center"/>
          </w:tcPr>
          <w:p w14:paraId="4AFAB7E3" w14:textId="77777777" w:rsidR="00882FDB" w:rsidRPr="00882FDB" w:rsidRDefault="00882FDB" w:rsidP="00882FDB">
            <w:pPr>
              <w:spacing w:after="0" w:line="240" w:lineRule="auto"/>
              <w:jc w:val="both"/>
              <w:rPr>
                <w:rFonts w:eastAsia="Times New Roman" w:cstheme="minorHAnsi"/>
                <w:noProof/>
                <w:sz w:val="24"/>
                <w:szCs w:val="24"/>
                <w:lang w:val="es-ES" w:eastAsia="es-ES"/>
              </w:rPr>
            </w:pPr>
          </w:p>
        </w:tc>
      </w:tr>
    </w:tbl>
    <w:p w14:paraId="2F864DA3" w14:textId="77777777" w:rsidR="001D1AC3" w:rsidRPr="00567168" w:rsidRDefault="001D1AC3" w:rsidP="001D1AC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s-ES" w:eastAsia="es-ES"/>
        </w:rPr>
      </w:pPr>
    </w:p>
    <w:p w14:paraId="4E5D418D" w14:textId="579E7131" w:rsidR="001D1AC3" w:rsidRPr="0012307A" w:rsidRDefault="001D1AC3" w:rsidP="0012307A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</w:pPr>
      <w:r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>PRESUPUESTO</w:t>
      </w:r>
      <w:r w:rsidR="007740F3"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 xml:space="preserve"> DE UN</w:t>
      </w:r>
      <w:r w:rsidR="002A4B2F"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 xml:space="preserve"> ALJIBE DE 35.000 LITROS</w:t>
      </w:r>
      <w:r w:rsidR="007740F3"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 xml:space="preserve"> </w:t>
      </w:r>
      <w:r w:rsidR="002A4B2F"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 xml:space="preserve">CON CANALETAS DE </w:t>
      </w:r>
      <w:r w:rsidR="0030564A" w:rsidRPr="0012307A">
        <w:rPr>
          <w:rFonts w:eastAsia="Times New Roman" w:cstheme="minorHAnsi"/>
          <w:b/>
          <w:sz w:val="24"/>
          <w:szCs w:val="24"/>
          <w:highlight w:val="yellow"/>
          <w:lang w:val="es-ES" w:eastAsia="es-ES"/>
        </w:rPr>
        <w:t>44 MTS</w:t>
      </w:r>
    </w:p>
    <w:p w14:paraId="6D8AAFED" w14:textId="77777777" w:rsidR="001D1AC3" w:rsidRPr="00567168" w:rsidRDefault="001D1AC3" w:rsidP="007740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03"/>
        <w:gridCol w:w="882"/>
        <w:gridCol w:w="1385"/>
        <w:gridCol w:w="1450"/>
        <w:gridCol w:w="1559"/>
      </w:tblGrid>
      <w:tr w:rsidR="008E2A69" w:rsidRPr="00567168" w14:paraId="6E09E8F9" w14:textId="4089BF2D" w:rsidTr="008A4AFF">
        <w:tc>
          <w:tcPr>
            <w:tcW w:w="567" w:type="dxa"/>
          </w:tcPr>
          <w:p w14:paraId="7C8C0F81" w14:textId="5A86BBC6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N°</w:t>
            </w:r>
          </w:p>
        </w:tc>
        <w:tc>
          <w:tcPr>
            <w:tcW w:w="3261" w:type="dxa"/>
          </w:tcPr>
          <w:p w14:paraId="243BC42C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Descripción</w:t>
            </w:r>
          </w:p>
        </w:tc>
        <w:tc>
          <w:tcPr>
            <w:tcW w:w="1103" w:type="dxa"/>
          </w:tcPr>
          <w:p w14:paraId="23E18CA6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Unidad de Medida</w:t>
            </w:r>
          </w:p>
        </w:tc>
        <w:tc>
          <w:tcPr>
            <w:tcW w:w="882" w:type="dxa"/>
          </w:tcPr>
          <w:p w14:paraId="1EDD8CC8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Cantidad</w:t>
            </w:r>
          </w:p>
        </w:tc>
        <w:tc>
          <w:tcPr>
            <w:tcW w:w="1385" w:type="dxa"/>
          </w:tcPr>
          <w:p w14:paraId="346E8B48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Precio Unitario.</w:t>
            </w:r>
          </w:p>
        </w:tc>
        <w:tc>
          <w:tcPr>
            <w:tcW w:w="1450" w:type="dxa"/>
          </w:tcPr>
          <w:p w14:paraId="0FE20C98" w14:textId="186DA4E0" w:rsidR="008E2A69" w:rsidRPr="00567168" w:rsidRDefault="008E2A69" w:rsidP="008E2A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Contrapartida Comunitaria</w:t>
            </w:r>
          </w:p>
        </w:tc>
        <w:tc>
          <w:tcPr>
            <w:tcW w:w="1559" w:type="dxa"/>
          </w:tcPr>
          <w:p w14:paraId="7F77EF6B" w14:textId="380897DB" w:rsidR="008E2A69" w:rsidRPr="00567168" w:rsidRDefault="00FB269C" w:rsidP="007327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Total,</w:t>
            </w:r>
            <w:r w:rsidR="008E2A69"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Gs</w:t>
            </w:r>
            <w:r w:rsidR="0045408D"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. (Proyecto)-</w:t>
            </w:r>
          </w:p>
        </w:tc>
      </w:tr>
      <w:tr w:rsidR="008E2A69" w:rsidRPr="00567168" w14:paraId="60BD0F0E" w14:textId="589E39B1" w:rsidTr="008A4AFF">
        <w:tc>
          <w:tcPr>
            <w:tcW w:w="567" w:type="dxa"/>
          </w:tcPr>
          <w:p w14:paraId="0D3B9CC9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42FA761A" w14:textId="4BA8CB8E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1- Construcción de </w:t>
            </w:r>
            <w:r w:rsidR="007A5FDC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un Aljibe de 35.000 litros</w:t>
            </w:r>
          </w:p>
        </w:tc>
        <w:tc>
          <w:tcPr>
            <w:tcW w:w="1103" w:type="dxa"/>
          </w:tcPr>
          <w:p w14:paraId="1D91AE4C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78D84DD5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1D2ED560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28BC740E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49182DCB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8E2A69" w:rsidRPr="00567168" w14:paraId="6B783AE4" w14:textId="094D6C02" w:rsidTr="008A4AFF">
        <w:tc>
          <w:tcPr>
            <w:tcW w:w="567" w:type="dxa"/>
          </w:tcPr>
          <w:p w14:paraId="010B5F01" w14:textId="563249E0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261" w:type="dxa"/>
          </w:tcPr>
          <w:p w14:paraId="2C485CEA" w14:textId="618547EF" w:rsidR="008E2A69" w:rsidRPr="00567168" w:rsidRDefault="007A5FDC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Ladrillos Macizo Rajado 1ra</w:t>
            </w:r>
          </w:p>
        </w:tc>
        <w:tc>
          <w:tcPr>
            <w:tcW w:w="1103" w:type="dxa"/>
          </w:tcPr>
          <w:p w14:paraId="6F2155A6" w14:textId="0903C066" w:rsidR="008E2A69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Unidad</w:t>
            </w:r>
          </w:p>
        </w:tc>
        <w:tc>
          <w:tcPr>
            <w:tcW w:w="882" w:type="dxa"/>
          </w:tcPr>
          <w:p w14:paraId="6CDFA212" w14:textId="3DBD147A" w:rsidR="008E2A69" w:rsidRPr="00567168" w:rsidRDefault="007A5FDC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3.500</w:t>
            </w:r>
          </w:p>
        </w:tc>
        <w:tc>
          <w:tcPr>
            <w:tcW w:w="1385" w:type="dxa"/>
          </w:tcPr>
          <w:p w14:paraId="5A599030" w14:textId="1B566D5D" w:rsidR="008E2A69" w:rsidRPr="00567168" w:rsidRDefault="007A5FDC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1.350</w:t>
            </w:r>
          </w:p>
        </w:tc>
        <w:tc>
          <w:tcPr>
            <w:tcW w:w="1450" w:type="dxa"/>
          </w:tcPr>
          <w:p w14:paraId="38FD60D2" w14:textId="6805A08B" w:rsidR="008E2A69" w:rsidRPr="00567168" w:rsidRDefault="008E2A6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7A3540D8" w14:textId="0C29B6BF" w:rsidR="008E2A69" w:rsidRPr="00567168" w:rsidRDefault="007A5FDC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4.725.000</w:t>
            </w:r>
          </w:p>
        </w:tc>
      </w:tr>
      <w:tr w:rsidR="008E2A69" w:rsidRPr="00567168" w14:paraId="02FAA8E5" w14:textId="0EBB0EAB" w:rsidTr="008A4AFF">
        <w:tc>
          <w:tcPr>
            <w:tcW w:w="567" w:type="dxa"/>
          </w:tcPr>
          <w:p w14:paraId="41572CA9" w14:textId="3368525B" w:rsidR="008E2A69" w:rsidRPr="00567168" w:rsidRDefault="008813A7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3261" w:type="dxa"/>
          </w:tcPr>
          <w:p w14:paraId="4859275C" w14:textId="1E30465E" w:rsidR="008E2A69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Ladrillos 3 Tubo 2da. Bayo</w:t>
            </w:r>
          </w:p>
        </w:tc>
        <w:tc>
          <w:tcPr>
            <w:tcW w:w="1103" w:type="dxa"/>
          </w:tcPr>
          <w:p w14:paraId="1F47D7B4" w14:textId="6233C36F" w:rsidR="008E2A69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222AE1B8" w14:textId="15A7F288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800</w:t>
            </w:r>
          </w:p>
        </w:tc>
        <w:tc>
          <w:tcPr>
            <w:tcW w:w="1385" w:type="dxa"/>
          </w:tcPr>
          <w:p w14:paraId="622214B3" w14:textId="2CBEF683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1.200</w:t>
            </w:r>
          </w:p>
        </w:tc>
        <w:tc>
          <w:tcPr>
            <w:tcW w:w="1450" w:type="dxa"/>
          </w:tcPr>
          <w:p w14:paraId="50811475" w14:textId="3F23F1B7" w:rsidR="008E2A69" w:rsidRPr="00567168" w:rsidRDefault="008E2A69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392E7DAE" w14:textId="66D8E165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960.000</w:t>
            </w:r>
          </w:p>
        </w:tc>
      </w:tr>
      <w:tr w:rsidR="008E2A69" w:rsidRPr="00567168" w14:paraId="20CC3872" w14:textId="3F3E1559" w:rsidTr="008A4AFF">
        <w:tc>
          <w:tcPr>
            <w:tcW w:w="567" w:type="dxa"/>
          </w:tcPr>
          <w:p w14:paraId="652E0B3E" w14:textId="71FEF358" w:rsidR="008E2A69" w:rsidRPr="00567168" w:rsidRDefault="008813A7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61" w:type="dxa"/>
          </w:tcPr>
          <w:p w14:paraId="32723041" w14:textId="7ED6B5F8" w:rsidR="008E2A69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Piedra Triturada por kilo</w:t>
            </w:r>
          </w:p>
        </w:tc>
        <w:tc>
          <w:tcPr>
            <w:tcW w:w="1103" w:type="dxa"/>
          </w:tcPr>
          <w:p w14:paraId="61B1F937" w14:textId="2D87D730" w:rsidR="008E2A69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Kilos</w:t>
            </w:r>
          </w:p>
        </w:tc>
        <w:tc>
          <w:tcPr>
            <w:tcW w:w="882" w:type="dxa"/>
          </w:tcPr>
          <w:p w14:paraId="03B29763" w14:textId="34CF5199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1.600</w:t>
            </w:r>
          </w:p>
        </w:tc>
        <w:tc>
          <w:tcPr>
            <w:tcW w:w="1385" w:type="dxa"/>
          </w:tcPr>
          <w:p w14:paraId="756673B9" w14:textId="0B8440C6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270</w:t>
            </w:r>
          </w:p>
        </w:tc>
        <w:tc>
          <w:tcPr>
            <w:tcW w:w="1450" w:type="dxa"/>
          </w:tcPr>
          <w:p w14:paraId="76727A56" w14:textId="7FE7CBCA" w:rsidR="008E2A69" w:rsidRPr="00567168" w:rsidRDefault="008E2A69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4BC5D777" w14:textId="60ABD41B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432.000</w:t>
            </w:r>
          </w:p>
        </w:tc>
      </w:tr>
      <w:tr w:rsidR="00172B10" w:rsidRPr="00567168" w14:paraId="0A1A513E" w14:textId="77777777" w:rsidTr="008A4AFF">
        <w:tc>
          <w:tcPr>
            <w:tcW w:w="567" w:type="dxa"/>
          </w:tcPr>
          <w:p w14:paraId="45296BA5" w14:textId="5CCA6E2E" w:rsidR="00172B10" w:rsidRPr="00567168" w:rsidRDefault="008813A7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3261" w:type="dxa"/>
          </w:tcPr>
          <w:p w14:paraId="61137C38" w14:textId="3C16CA6C" w:rsidR="00172B10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Bolsa Cemento 50 kg</w:t>
            </w:r>
          </w:p>
        </w:tc>
        <w:tc>
          <w:tcPr>
            <w:tcW w:w="1103" w:type="dxa"/>
          </w:tcPr>
          <w:p w14:paraId="43916408" w14:textId="3735A548" w:rsidR="00172B10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Unidad</w:t>
            </w:r>
          </w:p>
        </w:tc>
        <w:tc>
          <w:tcPr>
            <w:tcW w:w="882" w:type="dxa"/>
          </w:tcPr>
          <w:p w14:paraId="3BB77221" w14:textId="564B2456" w:rsidR="00172B1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38</w:t>
            </w:r>
          </w:p>
        </w:tc>
        <w:tc>
          <w:tcPr>
            <w:tcW w:w="1385" w:type="dxa"/>
          </w:tcPr>
          <w:p w14:paraId="07A2330F" w14:textId="6C11D0DA" w:rsidR="00172B1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72.000</w:t>
            </w:r>
          </w:p>
        </w:tc>
        <w:tc>
          <w:tcPr>
            <w:tcW w:w="1450" w:type="dxa"/>
          </w:tcPr>
          <w:p w14:paraId="748D7C78" w14:textId="77777777" w:rsidR="00172B10" w:rsidRPr="00567168" w:rsidRDefault="00172B10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72ED065F" w14:textId="4BBE496F" w:rsidR="00172B1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2.736.000.</w:t>
            </w:r>
          </w:p>
        </w:tc>
      </w:tr>
      <w:tr w:rsidR="008E2A69" w:rsidRPr="00567168" w14:paraId="3FB682D6" w14:textId="69C8CF20" w:rsidTr="008A4AFF">
        <w:tc>
          <w:tcPr>
            <w:tcW w:w="567" w:type="dxa"/>
          </w:tcPr>
          <w:p w14:paraId="559E22FD" w14:textId="5CB8D561" w:rsidR="008E2A69" w:rsidRPr="00567168" w:rsidRDefault="00EB22A1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3261" w:type="dxa"/>
          </w:tcPr>
          <w:p w14:paraId="2EB118E1" w14:textId="4D4723C6" w:rsidR="008E2A69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Arena lavada por kilo</w:t>
            </w:r>
          </w:p>
        </w:tc>
        <w:tc>
          <w:tcPr>
            <w:tcW w:w="1103" w:type="dxa"/>
          </w:tcPr>
          <w:p w14:paraId="5B1448D4" w14:textId="3573BFEF" w:rsidR="008E2A69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Kilos </w:t>
            </w:r>
          </w:p>
        </w:tc>
        <w:tc>
          <w:tcPr>
            <w:tcW w:w="882" w:type="dxa"/>
          </w:tcPr>
          <w:p w14:paraId="343AC5BB" w14:textId="2E59F12F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3.000</w:t>
            </w:r>
          </w:p>
        </w:tc>
        <w:tc>
          <w:tcPr>
            <w:tcW w:w="1385" w:type="dxa"/>
          </w:tcPr>
          <w:p w14:paraId="4DC0732B" w14:textId="034CC73D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220</w:t>
            </w:r>
          </w:p>
        </w:tc>
        <w:tc>
          <w:tcPr>
            <w:tcW w:w="1450" w:type="dxa"/>
          </w:tcPr>
          <w:p w14:paraId="6B0F2976" w14:textId="540C92FA" w:rsidR="008E2A69" w:rsidRPr="00567168" w:rsidRDefault="008E2A69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57BEF263" w14:textId="7C9AE31D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660.000</w:t>
            </w:r>
          </w:p>
        </w:tc>
      </w:tr>
      <w:tr w:rsidR="008E2A69" w:rsidRPr="00567168" w14:paraId="619B44B9" w14:textId="35B2BFC9" w:rsidTr="008A4AFF">
        <w:tc>
          <w:tcPr>
            <w:tcW w:w="567" w:type="dxa"/>
          </w:tcPr>
          <w:p w14:paraId="57C62608" w14:textId="31C7686E" w:rsidR="008E2A69" w:rsidRPr="00567168" w:rsidRDefault="00EB22A1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3261" w:type="dxa"/>
          </w:tcPr>
          <w:p w14:paraId="67ADD606" w14:textId="747B0B48" w:rsidR="008E2A69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Servicios de fletes</w:t>
            </w:r>
          </w:p>
        </w:tc>
        <w:tc>
          <w:tcPr>
            <w:tcW w:w="1103" w:type="dxa"/>
          </w:tcPr>
          <w:p w14:paraId="12F88B36" w14:textId="0BEE1593" w:rsidR="008E2A69" w:rsidRPr="00567168" w:rsidRDefault="00F621EF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K</w:t>
            </w:r>
            <w:r w:rsidR="001A3C79">
              <w:rPr>
                <w:rFonts w:eastAsia="Times New Roman" w:cstheme="minorHAnsi"/>
                <w:sz w:val="24"/>
                <w:szCs w:val="24"/>
                <w:lang w:val="es-ES" w:eastAsia="es-ES"/>
              </w:rPr>
              <w:t>m</w:t>
            </w:r>
          </w:p>
        </w:tc>
        <w:tc>
          <w:tcPr>
            <w:tcW w:w="882" w:type="dxa"/>
          </w:tcPr>
          <w:p w14:paraId="640140BA" w14:textId="4DA1A9E5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385" w:type="dxa"/>
          </w:tcPr>
          <w:p w14:paraId="1F1CFC8F" w14:textId="5A3705BC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600.000</w:t>
            </w:r>
          </w:p>
        </w:tc>
        <w:tc>
          <w:tcPr>
            <w:tcW w:w="1450" w:type="dxa"/>
          </w:tcPr>
          <w:p w14:paraId="3611BD63" w14:textId="761E462D" w:rsidR="008E2A69" w:rsidRPr="00567168" w:rsidRDefault="008E2A69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257447B4" w14:textId="7AC13B29" w:rsidR="008E2A69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600.000</w:t>
            </w:r>
          </w:p>
        </w:tc>
      </w:tr>
      <w:tr w:rsidR="00655CC0" w:rsidRPr="00567168" w14:paraId="67690A66" w14:textId="77777777" w:rsidTr="008A4AFF">
        <w:tc>
          <w:tcPr>
            <w:tcW w:w="567" w:type="dxa"/>
          </w:tcPr>
          <w:p w14:paraId="4537FB07" w14:textId="5CF1B440" w:rsidR="00655CC0" w:rsidRPr="00567168" w:rsidRDefault="008813A7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3261" w:type="dxa"/>
          </w:tcPr>
          <w:p w14:paraId="0FA61B01" w14:textId="6F030601" w:rsidR="00655CC0" w:rsidRPr="00567168" w:rsidRDefault="001A3C7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Mano de obra - </w:t>
            </w:r>
            <w:r w:rsidR="0075114F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construcción</w:t>
            </w:r>
          </w:p>
        </w:tc>
        <w:tc>
          <w:tcPr>
            <w:tcW w:w="1103" w:type="dxa"/>
          </w:tcPr>
          <w:p w14:paraId="7266B892" w14:textId="790E4885" w:rsidR="00655CC0" w:rsidRPr="00567168" w:rsidRDefault="001A3C79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Jornal </w:t>
            </w:r>
          </w:p>
        </w:tc>
        <w:tc>
          <w:tcPr>
            <w:tcW w:w="882" w:type="dxa"/>
          </w:tcPr>
          <w:p w14:paraId="69C3B69E" w14:textId="79D07277" w:rsidR="00655CC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385" w:type="dxa"/>
          </w:tcPr>
          <w:p w14:paraId="1441B5BA" w14:textId="1D0AF47A" w:rsidR="00655CC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5.500.000</w:t>
            </w:r>
          </w:p>
        </w:tc>
        <w:tc>
          <w:tcPr>
            <w:tcW w:w="1450" w:type="dxa"/>
          </w:tcPr>
          <w:p w14:paraId="37E54A62" w14:textId="1D89D3BB" w:rsidR="00655CC0" w:rsidRPr="00567168" w:rsidRDefault="00655CC0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726352B6" w14:textId="4DF78A27" w:rsidR="00655CC0" w:rsidRPr="00567168" w:rsidRDefault="001A3C79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5.500.000</w:t>
            </w:r>
          </w:p>
        </w:tc>
      </w:tr>
      <w:tr w:rsidR="007A5FDC" w:rsidRPr="00567168" w14:paraId="3328E825" w14:textId="77777777" w:rsidTr="008A4AFF">
        <w:tc>
          <w:tcPr>
            <w:tcW w:w="567" w:type="dxa"/>
          </w:tcPr>
          <w:p w14:paraId="50390074" w14:textId="77777777" w:rsidR="007A5FDC" w:rsidRPr="00567168" w:rsidRDefault="007A5FDC" w:rsidP="00B819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3261" w:type="dxa"/>
          </w:tcPr>
          <w:p w14:paraId="35D35575" w14:textId="3DF9D76D" w:rsidR="007A5FDC" w:rsidRPr="00567168" w:rsidRDefault="001A3C79" w:rsidP="00B819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Agua para la </w:t>
            </w:r>
            <w:r w:rsidR="0075114F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construcción</w:t>
            </w:r>
            <w:r w:rsidR="007A5FDC"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03" w:type="dxa"/>
          </w:tcPr>
          <w:p w14:paraId="078231E3" w14:textId="7BF3B97F" w:rsidR="007A5FDC" w:rsidRPr="00567168" w:rsidRDefault="001A3C79" w:rsidP="00B819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litros</w:t>
            </w:r>
          </w:p>
        </w:tc>
        <w:tc>
          <w:tcPr>
            <w:tcW w:w="882" w:type="dxa"/>
          </w:tcPr>
          <w:p w14:paraId="28C096C6" w14:textId="6B65D9D8" w:rsidR="007A5FDC" w:rsidRPr="00567168" w:rsidRDefault="00F00D62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5.000</w:t>
            </w:r>
          </w:p>
        </w:tc>
        <w:tc>
          <w:tcPr>
            <w:tcW w:w="1385" w:type="dxa"/>
          </w:tcPr>
          <w:p w14:paraId="7F650471" w14:textId="3CC2FBAE" w:rsidR="007A5FDC" w:rsidRPr="00567168" w:rsidRDefault="00F00D62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450.000</w:t>
            </w:r>
          </w:p>
        </w:tc>
        <w:tc>
          <w:tcPr>
            <w:tcW w:w="1450" w:type="dxa"/>
          </w:tcPr>
          <w:p w14:paraId="61684D13" w14:textId="1DBE4A78" w:rsidR="007A5FDC" w:rsidRPr="00567168" w:rsidRDefault="00F00D62" w:rsidP="00B8194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450.000</w:t>
            </w:r>
          </w:p>
        </w:tc>
        <w:tc>
          <w:tcPr>
            <w:tcW w:w="1559" w:type="dxa"/>
          </w:tcPr>
          <w:p w14:paraId="7961ACA3" w14:textId="77777777" w:rsidR="007A5FDC" w:rsidRPr="00567168" w:rsidRDefault="007A5FDC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8E2A69" w:rsidRPr="00567168" w14:paraId="1E663D10" w14:textId="1F5BE624" w:rsidTr="008A4AFF">
        <w:tc>
          <w:tcPr>
            <w:tcW w:w="567" w:type="dxa"/>
          </w:tcPr>
          <w:p w14:paraId="1CA84B2B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3261" w:type="dxa"/>
          </w:tcPr>
          <w:p w14:paraId="7F5881EA" w14:textId="4DC7B12E" w:rsidR="008E2A69" w:rsidRPr="00567168" w:rsidRDefault="0075114F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Excavación</w:t>
            </w:r>
          </w:p>
        </w:tc>
        <w:tc>
          <w:tcPr>
            <w:tcW w:w="1103" w:type="dxa"/>
          </w:tcPr>
          <w:p w14:paraId="017CF149" w14:textId="4A23353D" w:rsidR="008E2A69" w:rsidRPr="00567168" w:rsidRDefault="00F00D62" w:rsidP="00614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Litros </w:t>
            </w:r>
          </w:p>
        </w:tc>
        <w:tc>
          <w:tcPr>
            <w:tcW w:w="882" w:type="dxa"/>
          </w:tcPr>
          <w:p w14:paraId="314139FD" w14:textId="77C0F1D7" w:rsidR="008E2A69" w:rsidRPr="00567168" w:rsidRDefault="00F00D62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3.5</w:t>
            </w:r>
          </w:p>
        </w:tc>
        <w:tc>
          <w:tcPr>
            <w:tcW w:w="1385" w:type="dxa"/>
          </w:tcPr>
          <w:p w14:paraId="2E5A68CB" w14:textId="70A1E439" w:rsidR="008E2A69" w:rsidRPr="00567168" w:rsidRDefault="00B46AA5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9</w:t>
            </w:r>
            <w:r w:rsidR="00F00D62">
              <w:rPr>
                <w:rFonts w:eastAsia="Times New Roman" w:cstheme="minorHAnsi"/>
                <w:sz w:val="24"/>
                <w:szCs w:val="24"/>
                <w:lang w:val="es-ES" w:eastAsia="es-ES"/>
              </w:rPr>
              <w:t>00.000</w:t>
            </w:r>
          </w:p>
        </w:tc>
        <w:tc>
          <w:tcPr>
            <w:tcW w:w="1450" w:type="dxa"/>
          </w:tcPr>
          <w:p w14:paraId="5D72F678" w14:textId="2F8AEC75" w:rsidR="008E2A69" w:rsidRPr="00567168" w:rsidRDefault="008E2A69" w:rsidP="0045408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2398B22B" w14:textId="4FE9C8C1" w:rsidR="008E2A69" w:rsidRPr="00567168" w:rsidRDefault="00B46AA5" w:rsidP="001A3C7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9</w:t>
            </w:r>
            <w:r w:rsidR="00F00D62">
              <w:rPr>
                <w:rFonts w:eastAsia="Times New Roman" w:cstheme="minorHAnsi"/>
                <w:sz w:val="24"/>
                <w:szCs w:val="24"/>
                <w:lang w:val="es-ES" w:eastAsia="es-ES"/>
              </w:rPr>
              <w:t>00.000</w:t>
            </w:r>
          </w:p>
        </w:tc>
      </w:tr>
      <w:tr w:rsidR="008E2A69" w:rsidRPr="00567168" w14:paraId="1085930E" w14:textId="58595C22" w:rsidTr="008A4AFF">
        <w:tc>
          <w:tcPr>
            <w:tcW w:w="567" w:type="dxa"/>
          </w:tcPr>
          <w:p w14:paraId="53415A57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0D33990B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Sub-Total</w:t>
            </w:r>
          </w:p>
        </w:tc>
        <w:tc>
          <w:tcPr>
            <w:tcW w:w="1103" w:type="dxa"/>
          </w:tcPr>
          <w:p w14:paraId="0F8301E2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2FEBE823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08354090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7DFA907A" w14:textId="26533C7C" w:rsidR="008E2A69" w:rsidRPr="00567168" w:rsidRDefault="00F00D62" w:rsidP="008A4AF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450.000</w:t>
            </w:r>
          </w:p>
        </w:tc>
        <w:tc>
          <w:tcPr>
            <w:tcW w:w="1559" w:type="dxa"/>
          </w:tcPr>
          <w:p w14:paraId="77307664" w14:textId="3A81AA72" w:rsidR="008E2A69" w:rsidRPr="00567168" w:rsidRDefault="008813A7" w:rsidP="008A4AF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 w:rsidR="001B6C22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6.</w:t>
            </w:r>
            <w:r w:rsidR="00B46AA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  <w:r w:rsidR="001B6C22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13.000</w:t>
            </w:r>
          </w:p>
        </w:tc>
      </w:tr>
      <w:tr w:rsidR="00E55E74" w:rsidRPr="00567168" w14:paraId="5D890C0A" w14:textId="77777777" w:rsidTr="008A4AFF">
        <w:tc>
          <w:tcPr>
            <w:tcW w:w="567" w:type="dxa"/>
          </w:tcPr>
          <w:p w14:paraId="3F4484DE" w14:textId="77777777" w:rsidR="00E55E74" w:rsidRPr="00567168" w:rsidRDefault="00E55E74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42AA05AD" w14:textId="749FBA22" w:rsidR="00E55E74" w:rsidRPr="00567168" w:rsidRDefault="00E55E74" w:rsidP="00E55E7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Sub-Total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6 Aljibes comunitarios</w:t>
            </w:r>
          </w:p>
        </w:tc>
        <w:tc>
          <w:tcPr>
            <w:tcW w:w="1103" w:type="dxa"/>
          </w:tcPr>
          <w:p w14:paraId="0FA88D33" w14:textId="77777777" w:rsidR="00E55E74" w:rsidRPr="00567168" w:rsidRDefault="00E55E74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503D9EB7" w14:textId="77777777" w:rsidR="00E55E74" w:rsidRPr="00567168" w:rsidRDefault="00E55E74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66FEAD5E" w14:textId="77777777" w:rsidR="00E55E74" w:rsidRPr="00567168" w:rsidRDefault="00E55E74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534DD5A6" w14:textId="54153C82" w:rsidR="00E55E74" w:rsidRPr="00E55E74" w:rsidRDefault="00E55E74" w:rsidP="008A4A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E55E74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2.700.000</w:t>
            </w:r>
          </w:p>
        </w:tc>
        <w:tc>
          <w:tcPr>
            <w:tcW w:w="1559" w:type="dxa"/>
          </w:tcPr>
          <w:p w14:paraId="6C0A2DB9" w14:textId="72C53D85" w:rsidR="00E55E74" w:rsidRPr="00E55E74" w:rsidRDefault="00E55E74" w:rsidP="008A4A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E55E74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99.078.000</w:t>
            </w:r>
          </w:p>
        </w:tc>
      </w:tr>
      <w:tr w:rsidR="008E2A69" w:rsidRPr="00567168" w14:paraId="2076BDD8" w14:textId="7CA6777E" w:rsidTr="008A4AFF">
        <w:tc>
          <w:tcPr>
            <w:tcW w:w="567" w:type="dxa"/>
          </w:tcPr>
          <w:p w14:paraId="6F6747F1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683FC9CE" w14:textId="049B88D4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2-Instalación de </w:t>
            </w:r>
            <w:r w:rsidR="00B57A9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canaleta</w:t>
            </w:r>
          </w:p>
        </w:tc>
        <w:tc>
          <w:tcPr>
            <w:tcW w:w="1103" w:type="dxa"/>
          </w:tcPr>
          <w:p w14:paraId="722DDB58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6444B44E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3AC5FF8F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58E9E804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19430A19" w14:textId="04E0AB8E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  <w:tr w:rsidR="008E2A69" w:rsidRPr="00567168" w14:paraId="480EA6F2" w14:textId="77A85B65" w:rsidTr="008A4AFF">
        <w:tc>
          <w:tcPr>
            <w:tcW w:w="567" w:type="dxa"/>
          </w:tcPr>
          <w:p w14:paraId="065DB986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261" w:type="dxa"/>
          </w:tcPr>
          <w:p w14:paraId="54A30A0B" w14:textId="7B826B50" w:rsidR="008E2A69" w:rsidRPr="00567168" w:rsidRDefault="00F11BA3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Canaleta con gancho colocado</w:t>
            </w:r>
          </w:p>
        </w:tc>
        <w:tc>
          <w:tcPr>
            <w:tcW w:w="1103" w:type="dxa"/>
          </w:tcPr>
          <w:p w14:paraId="0DC522F6" w14:textId="3F93F4A8" w:rsidR="008E2A69" w:rsidRPr="00567168" w:rsidRDefault="00F11BA3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ml</w:t>
            </w:r>
          </w:p>
        </w:tc>
        <w:tc>
          <w:tcPr>
            <w:tcW w:w="882" w:type="dxa"/>
          </w:tcPr>
          <w:p w14:paraId="5EDAFE79" w14:textId="51110916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44</w:t>
            </w:r>
          </w:p>
        </w:tc>
        <w:tc>
          <w:tcPr>
            <w:tcW w:w="1385" w:type="dxa"/>
          </w:tcPr>
          <w:p w14:paraId="12615043" w14:textId="13D6B0BB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75.000</w:t>
            </w:r>
          </w:p>
        </w:tc>
        <w:tc>
          <w:tcPr>
            <w:tcW w:w="1450" w:type="dxa"/>
          </w:tcPr>
          <w:p w14:paraId="3A50C7D2" w14:textId="705F1A10" w:rsidR="008E2A69" w:rsidRPr="00567168" w:rsidRDefault="008E2A69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10C718A5" w14:textId="2CA812D3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3.300.000</w:t>
            </w:r>
          </w:p>
        </w:tc>
      </w:tr>
      <w:tr w:rsidR="008E2A69" w:rsidRPr="00567168" w14:paraId="4696B979" w14:textId="78B6AD5B" w:rsidTr="008A4AFF">
        <w:tc>
          <w:tcPr>
            <w:tcW w:w="567" w:type="dxa"/>
          </w:tcPr>
          <w:p w14:paraId="75275BB7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3261" w:type="dxa"/>
          </w:tcPr>
          <w:p w14:paraId="01F67877" w14:textId="077921C6" w:rsidR="008E2A69" w:rsidRPr="00567168" w:rsidRDefault="00F11BA3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Tapas en las puntas de canaletas</w:t>
            </w:r>
          </w:p>
        </w:tc>
        <w:tc>
          <w:tcPr>
            <w:tcW w:w="1103" w:type="dxa"/>
          </w:tcPr>
          <w:p w14:paraId="67781FCE" w14:textId="1732AA16" w:rsidR="008E2A69" w:rsidRPr="00567168" w:rsidRDefault="00F11BA3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066912FC" w14:textId="4EB2F653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385" w:type="dxa"/>
          </w:tcPr>
          <w:p w14:paraId="0809FC4E" w14:textId="38DA0E8C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24.000</w:t>
            </w:r>
          </w:p>
        </w:tc>
        <w:tc>
          <w:tcPr>
            <w:tcW w:w="1450" w:type="dxa"/>
          </w:tcPr>
          <w:p w14:paraId="0220FD01" w14:textId="208D031F" w:rsidR="008E2A69" w:rsidRPr="00567168" w:rsidRDefault="008E2A69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13257F30" w14:textId="64E74E40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96.000</w:t>
            </w:r>
          </w:p>
        </w:tc>
      </w:tr>
      <w:tr w:rsidR="008E2A69" w:rsidRPr="00567168" w14:paraId="30E94EEF" w14:textId="3F68E436" w:rsidTr="008A4AFF">
        <w:tc>
          <w:tcPr>
            <w:tcW w:w="567" w:type="dxa"/>
          </w:tcPr>
          <w:p w14:paraId="1F5633F3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61" w:type="dxa"/>
          </w:tcPr>
          <w:p w14:paraId="4913A55A" w14:textId="543E8EF6" w:rsidR="008E2A69" w:rsidRPr="00567168" w:rsidRDefault="00F11BA3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Caja grande</w:t>
            </w:r>
          </w:p>
        </w:tc>
        <w:tc>
          <w:tcPr>
            <w:tcW w:w="1103" w:type="dxa"/>
          </w:tcPr>
          <w:p w14:paraId="11BB50C1" w14:textId="71864DB5" w:rsidR="008E2A69" w:rsidRPr="00567168" w:rsidRDefault="00F11BA3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5A15B488" w14:textId="485FFD75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385" w:type="dxa"/>
          </w:tcPr>
          <w:p w14:paraId="0DBBBCFF" w14:textId="10D93DEE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120.000</w:t>
            </w:r>
          </w:p>
        </w:tc>
        <w:tc>
          <w:tcPr>
            <w:tcW w:w="1450" w:type="dxa"/>
          </w:tcPr>
          <w:p w14:paraId="764E3237" w14:textId="648ABB87" w:rsidR="008E2A69" w:rsidRPr="00567168" w:rsidRDefault="008E2A69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3607CE86" w14:textId="7DE7F7B3" w:rsidR="008E2A69" w:rsidRPr="00567168" w:rsidRDefault="00F11BA3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240.000</w:t>
            </w:r>
          </w:p>
        </w:tc>
      </w:tr>
      <w:tr w:rsidR="00F11BA3" w:rsidRPr="00567168" w14:paraId="774D1BB0" w14:textId="77777777" w:rsidTr="0015451B">
        <w:tc>
          <w:tcPr>
            <w:tcW w:w="567" w:type="dxa"/>
          </w:tcPr>
          <w:p w14:paraId="0CC0A571" w14:textId="77777777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3261" w:type="dxa"/>
          </w:tcPr>
          <w:p w14:paraId="5597915A" w14:textId="274BF6EA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Codo</w:t>
            </w:r>
          </w:p>
        </w:tc>
        <w:tc>
          <w:tcPr>
            <w:tcW w:w="1103" w:type="dxa"/>
          </w:tcPr>
          <w:p w14:paraId="32B01777" w14:textId="75DC4F3B" w:rsidR="00F11BA3" w:rsidRPr="00567168" w:rsidRDefault="00F11BA3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28810E0B" w14:textId="1FD885D8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385" w:type="dxa"/>
          </w:tcPr>
          <w:p w14:paraId="7A047F5A" w14:textId="6D255EDA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105.000</w:t>
            </w:r>
          </w:p>
        </w:tc>
        <w:tc>
          <w:tcPr>
            <w:tcW w:w="1450" w:type="dxa"/>
          </w:tcPr>
          <w:p w14:paraId="1996AB37" w14:textId="77777777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443318D9" w14:textId="10D5E461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420.000</w:t>
            </w:r>
          </w:p>
        </w:tc>
      </w:tr>
      <w:tr w:rsidR="00263CE7" w:rsidRPr="00567168" w14:paraId="74C5D7C3" w14:textId="77777777" w:rsidTr="0015451B">
        <w:tc>
          <w:tcPr>
            <w:tcW w:w="567" w:type="dxa"/>
          </w:tcPr>
          <w:p w14:paraId="7DB11BF0" w14:textId="77777777" w:rsidR="00263CE7" w:rsidRPr="00567168" w:rsidRDefault="00263CE7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lastRenderedPageBreak/>
              <w:t>5</w:t>
            </w:r>
          </w:p>
        </w:tc>
        <w:tc>
          <w:tcPr>
            <w:tcW w:w="3261" w:type="dxa"/>
          </w:tcPr>
          <w:p w14:paraId="0E89BD1A" w14:textId="6A6A1928" w:rsidR="00263CE7" w:rsidRPr="00567168" w:rsidRDefault="00263CE7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Caño 4 pulgada de chapa</w:t>
            </w:r>
          </w:p>
        </w:tc>
        <w:tc>
          <w:tcPr>
            <w:tcW w:w="1103" w:type="dxa"/>
          </w:tcPr>
          <w:p w14:paraId="55284C1C" w14:textId="77777777" w:rsidR="00263CE7" w:rsidRPr="00567168" w:rsidRDefault="00263CE7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ml</w:t>
            </w:r>
          </w:p>
        </w:tc>
        <w:tc>
          <w:tcPr>
            <w:tcW w:w="882" w:type="dxa"/>
          </w:tcPr>
          <w:p w14:paraId="05FCBAD2" w14:textId="47C5D02A" w:rsidR="00263CE7" w:rsidRPr="00567168" w:rsidRDefault="00263CE7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385" w:type="dxa"/>
          </w:tcPr>
          <w:p w14:paraId="4B97CC4D" w14:textId="3F2F3057" w:rsidR="00263CE7" w:rsidRPr="00567168" w:rsidRDefault="00263CE7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66.000</w:t>
            </w:r>
          </w:p>
        </w:tc>
        <w:tc>
          <w:tcPr>
            <w:tcW w:w="1450" w:type="dxa"/>
          </w:tcPr>
          <w:p w14:paraId="198580CA" w14:textId="77777777" w:rsidR="00263CE7" w:rsidRPr="00567168" w:rsidRDefault="00263CE7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31AA7E8E" w14:textId="6C9A9EC7" w:rsidR="00263CE7" w:rsidRPr="00567168" w:rsidRDefault="00263CE7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396.000</w:t>
            </w:r>
          </w:p>
        </w:tc>
      </w:tr>
      <w:tr w:rsidR="009A0B6E" w:rsidRPr="00567168" w14:paraId="02597E57" w14:textId="77777777" w:rsidTr="0015451B">
        <w:tc>
          <w:tcPr>
            <w:tcW w:w="567" w:type="dxa"/>
          </w:tcPr>
          <w:p w14:paraId="69918719" w14:textId="64E94761" w:rsidR="009A0B6E" w:rsidRPr="00567168" w:rsidRDefault="00263CE7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3261" w:type="dxa"/>
          </w:tcPr>
          <w:p w14:paraId="0EF8CC76" w14:textId="77777777" w:rsidR="009A0B6E" w:rsidRPr="00567168" w:rsidRDefault="009A0B6E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Colador (filtro)</w:t>
            </w:r>
          </w:p>
        </w:tc>
        <w:tc>
          <w:tcPr>
            <w:tcW w:w="1103" w:type="dxa"/>
          </w:tcPr>
          <w:p w14:paraId="79C88070" w14:textId="77777777" w:rsidR="009A0B6E" w:rsidRPr="00567168" w:rsidRDefault="009A0B6E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ml</w:t>
            </w:r>
          </w:p>
        </w:tc>
        <w:tc>
          <w:tcPr>
            <w:tcW w:w="882" w:type="dxa"/>
          </w:tcPr>
          <w:p w14:paraId="1BF44406" w14:textId="77777777" w:rsidR="009A0B6E" w:rsidRPr="00567168" w:rsidRDefault="009A0B6E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385" w:type="dxa"/>
          </w:tcPr>
          <w:p w14:paraId="04E24D0F" w14:textId="77777777" w:rsidR="009A0B6E" w:rsidRPr="00567168" w:rsidRDefault="009A0B6E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312.000</w:t>
            </w:r>
          </w:p>
        </w:tc>
        <w:tc>
          <w:tcPr>
            <w:tcW w:w="1450" w:type="dxa"/>
          </w:tcPr>
          <w:p w14:paraId="78B2F8BC" w14:textId="77777777" w:rsidR="009A0B6E" w:rsidRPr="00567168" w:rsidRDefault="009A0B6E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04FD3EA9" w14:textId="77777777" w:rsidR="009A0B6E" w:rsidRPr="00567168" w:rsidRDefault="009A0B6E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624.000</w:t>
            </w:r>
          </w:p>
        </w:tc>
      </w:tr>
      <w:tr w:rsidR="00F11BA3" w:rsidRPr="00567168" w14:paraId="4220103F" w14:textId="77777777" w:rsidTr="0015451B">
        <w:tc>
          <w:tcPr>
            <w:tcW w:w="567" w:type="dxa"/>
          </w:tcPr>
          <w:p w14:paraId="4C0AFC57" w14:textId="5643E972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3261" w:type="dxa"/>
          </w:tcPr>
          <w:p w14:paraId="5C7F724A" w14:textId="6241BDD6" w:rsidR="00F11BA3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Tapa registro</w:t>
            </w:r>
          </w:p>
        </w:tc>
        <w:tc>
          <w:tcPr>
            <w:tcW w:w="1103" w:type="dxa"/>
          </w:tcPr>
          <w:p w14:paraId="2050752C" w14:textId="0881FF14" w:rsidR="00F11BA3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49ABEF3A" w14:textId="7E236A0B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385" w:type="dxa"/>
          </w:tcPr>
          <w:p w14:paraId="64056088" w14:textId="139092F4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222.000</w:t>
            </w:r>
          </w:p>
        </w:tc>
        <w:tc>
          <w:tcPr>
            <w:tcW w:w="1450" w:type="dxa"/>
          </w:tcPr>
          <w:p w14:paraId="3D5520CA" w14:textId="77777777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05D7C7FE" w14:textId="37739676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444.000</w:t>
            </w:r>
          </w:p>
        </w:tc>
      </w:tr>
      <w:tr w:rsidR="00F11BA3" w:rsidRPr="00567168" w14:paraId="58A7FF21" w14:textId="77777777" w:rsidTr="0015451B">
        <w:tc>
          <w:tcPr>
            <w:tcW w:w="567" w:type="dxa"/>
          </w:tcPr>
          <w:p w14:paraId="631C2AD5" w14:textId="1D14C449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3261" w:type="dxa"/>
          </w:tcPr>
          <w:p w14:paraId="4AA42770" w14:textId="18E73148" w:rsidR="00F11BA3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Soportes para bajada</w:t>
            </w:r>
          </w:p>
        </w:tc>
        <w:tc>
          <w:tcPr>
            <w:tcW w:w="1103" w:type="dxa"/>
          </w:tcPr>
          <w:p w14:paraId="1689C969" w14:textId="4B7335C2" w:rsidR="00F11BA3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3F006CD4" w14:textId="1DE221EE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385" w:type="dxa"/>
          </w:tcPr>
          <w:p w14:paraId="0E5BD6E3" w14:textId="29AB433D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200.000</w:t>
            </w:r>
          </w:p>
        </w:tc>
        <w:tc>
          <w:tcPr>
            <w:tcW w:w="1450" w:type="dxa"/>
          </w:tcPr>
          <w:p w14:paraId="744F7C15" w14:textId="77777777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2858259F" w14:textId="1FF70B84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400.000</w:t>
            </w:r>
          </w:p>
        </w:tc>
      </w:tr>
      <w:tr w:rsidR="00F11BA3" w:rsidRPr="00567168" w14:paraId="3562E534" w14:textId="77777777" w:rsidTr="0015451B">
        <w:tc>
          <w:tcPr>
            <w:tcW w:w="567" w:type="dxa"/>
          </w:tcPr>
          <w:p w14:paraId="74700114" w14:textId="09CD9274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3261" w:type="dxa"/>
          </w:tcPr>
          <w:p w14:paraId="07E64671" w14:textId="20ED276B" w:rsidR="00F11BA3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Mano de obra por bajada</w:t>
            </w:r>
          </w:p>
        </w:tc>
        <w:tc>
          <w:tcPr>
            <w:tcW w:w="1103" w:type="dxa"/>
          </w:tcPr>
          <w:p w14:paraId="28291F5D" w14:textId="18360FE0" w:rsidR="00F11BA3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Unidad</w:t>
            </w:r>
          </w:p>
        </w:tc>
        <w:tc>
          <w:tcPr>
            <w:tcW w:w="882" w:type="dxa"/>
          </w:tcPr>
          <w:p w14:paraId="4CA5031C" w14:textId="76B2AB31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385" w:type="dxa"/>
          </w:tcPr>
          <w:p w14:paraId="71751838" w14:textId="52498F9E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200.000</w:t>
            </w:r>
          </w:p>
        </w:tc>
        <w:tc>
          <w:tcPr>
            <w:tcW w:w="1450" w:type="dxa"/>
          </w:tcPr>
          <w:p w14:paraId="342F0E63" w14:textId="77777777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0C47B121" w14:textId="1C4F46EE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400.000</w:t>
            </w:r>
          </w:p>
        </w:tc>
      </w:tr>
      <w:tr w:rsidR="00F11BA3" w:rsidRPr="00567168" w14:paraId="59FDC71F" w14:textId="77777777" w:rsidTr="0015451B">
        <w:tc>
          <w:tcPr>
            <w:tcW w:w="567" w:type="dxa"/>
          </w:tcPr>
          <w:p w14:paraId="2DFFC7CB" w14:textId="4037B925" w:rsidR="00F11BA3" w:rsidRPr="00567168" w:rsidRDefault="00F11BA3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3261" w:type="dxa"/>
          </w:tcPr>
          <w:p w14:paraId="48A090A9" w14:textId="06E35A83" w:rsidR="00F11BA3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Material chico (Tornillos, silicona, etc.)</w:t>
            </w:r>
          </w:p>
        </w:tc>
        <w:tc>
          <w:tcPr>
            <w:tcW w:w="1103" w:type="dxa"/>
          </w:tcPr>
          <w:p w14:paraId="52DA7C09" w14:textId="79A32F8E" w:rsidR="00F11BA3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Unidad </w:t>
            </w:r>
          </w:p>
        </w:tc>
        <w:tc>
          <w:tcPr>
            <w:tcW w:w="882" w:type="dxa"/>
          </w:tcPr>
          <w:p w14:paraId="22D53A8A" w14:textId="1A185C67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385" w:type="dxa"/>
          </w:tcPr>
          <w:p w14:paraId="69338EBB" w14:textId="355BDD9D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110.000</w:t>
            </w:r>
          </w:p>
        </w:tc>
        <w:tc>
          <w:tcPr>
            <w:tcW w:w="1450" w:type="dxa"/>
          </w:tcPr>
          <w:p w14:paraId="79F78A86" w14:textId="77777777" w:rsidR="00F11BA3" w:rsidRPr="00567168" w:rsidRDefault="00F11BA3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288A3AC8" w14:textId="722C6346" w:rsidR="00F11BA3" w:rsidRPr="00567168" w:rsidRDefault="00A47ABD" w:rsidP="0015451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110.000</w:t>
            </w:r>
          </w:p>
        </w:tc>
      </w:tr>
      <w:tr w:rsidR="008E2A69" w:rsidRPr="00567168" w14:paraId="2C61F9AA" w14:textId="206B36B4" w:rsidTr="008A4AFF">
        <w:tc>
          <w:tcPr>
            <w:tcW w:w="567" w:type="dxa"/>
          </w:tcPr>
          <w:p w14:paraId="0185F07C" w14:textId="0AD00275" w:rsidR="008E2A69" w:rsidRPr="00567168" w:rsidRDefault="00F11BA3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3261" w:type="dxa"/>
          </w:tcPr>
          <w:p w14:paraId="0A67675E" w14:textId="3BC93498" w:rsidR="008E2A69" w:rsidRPr="00567168" w:rsidRDefault="00A47ABD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Flete camioncito</w:t>
            </w:r>
          </w:p>
        </w:tc>
        <w:tc>
          <w:tcPr>
            <w:tcW w:w="1103" w:type="dxa"/>
          </w:tcPr>
          <w:p w14:paraId="3BF53BF8" w14:textId="0755F85E" w:rsidR="008E2A69" w:rsidRPr="00567168" w:rsidRDefault="00A47ABD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km</w:t>
            </w:r>
          </w:p>
        </w:tc>
        <w:tc>
          <w:tcPr>
            <w:tcW w:w="882" w:type="dxa"/>
          </w:tcPr>
          <w:p w14:paraId="4A0A6EA0" w14:textId="32F9AA05" w:rsidR="008E2A69" w:rsidRPr="00567168" w:rsidRDefault="00A47ABD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74</w:t>
            </w:r>
          </w:p>
        </w:tc>
        <w:tc>
          <w:tcPr>
            <w:tcW w:w="1385" w:type="dxa"/>
          </w:tcPr>
          <w:p w14:paraId="0D42C3E6" w14:textId="6442B5A1" w:rsidR="008E2A69" w:rsidRPr="00567168" w:rsidRDefault="00A47ABD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6.200</w:t>
            </w:r>
          </w:p>
        </w:tc>
        <w:tc>
          <w:tcPr>
            <w:tcW w:w="1450" w:type="dxa"/>
          </w:tcPr>
          <w:p w14:paraId="556204E0" w14:textId="40D1DC54" w:rsidR="008E2A69" w:rsidRPr="00567168" w:rsidRDefault="008E2A69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4C1E488B" w14:textId="13942C4C" w:rsidR="008E2A69" w:rsidRPr="00567168" w:rsidRDefault="00A47ABD" w:rsidP="00F11BA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458.800</w:t>
            </w:r>
          </w:p>
        </w:tc>
      </w:tr>
      <w:tr w:rsidR="00A47ABD" w:rsidRPr="00567168" w14:paraId="25F6044C" w14:textId="77777777" w:rsidTr="0015451B">
        <w:tc>
          <w:tcPr>
            <w:tcW w:w="567" w:type="dxa"/>
          </w:tcPr>
          <w:p w14:paraId="5D44BCAE" w14:textId="77777777" w:rsidR="00A47ABD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31073DB2" w14:textId="77777777" w:rsidR="00A47ABD" w:rsidRPr="00567168" w:rsidRDefault="00A47ABD" w:rsidP="0015451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Sub-Total</w:t>
            </w:r>
          </w:p>
        </w:tc>
        <w:tc>
          <w:tcPr>
            <w:tcW w:w="1103" w:type="dxa"/>
          </w:tcPr>
          <w:p w14:paraId="7DD6B15F" w14:textId="77777777" w:rsidR="00A47ABD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305F964E" w14:textId="77777777" w:rsidR="00A47ABD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5E15ED80" w14:textId="77777777" w:rsidR="00A47ABD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0A452610" w14:textId="77777777" w:rsidR="00A47ABD" w:rsidRPr="00567168" w:rsidRDefault="00A47ABD" w:rsidP="001545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19D1F022" w14:textId="77777777" w:rsidR="00A47ABD" w:rsidRPr="00567168" w:rsidRDefault="00A47ABD" w:rsidP="00A47AB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6.888.800</w:t>
            </w:r>
          </w:p>
        </w:tc>
      </w:tr>
      <w:tr w:rsidR="00C431F1" w:rsidRPr="00567168" w14:paraId="3519DD45" w14:textId="77777777" w:rsidTr="0015451B">
        <w:tc>
          <w:tcPr>
            <w:tcW w:w="567" w:type="dxa"/>
          </w:tcPr>
          <w:p w14:paraId="5DCD18A5" w14:textId="77777777" w:rsidR="00C431F1" w:rsidRPr="00567168" w:rsidRDefault="00C431F1" w:rsidP="001545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20376256" w14:textId="77777777" w:rsidR="00C431F1" w:rsidRPr="00567168" w:rsidRDefault="00C431F1" w:rsidP="0015451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67168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Sub-Total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4 Iglesias</w:t>
            </w:r>
          </w:p>
        </w:tc>
        <w:tc>
          <w:tcPr>
            <w:tcW w:w="1103" w:type="dxa"/>
          </w:tcPr>
          <w:p w14:paraId="07C44268" w14:textId="77777777" w:rsidR="00C431F1" w:rsidRPr="00567168" w:rsidRDefault="00C431F1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0F3435FF" w14:textId="77777777" w:rsidR="00C431F1" w:rsidRPr="00567168" w:rsidRDefault="00C431F1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6108438A" w14:textId="77777777" w:rsidR="00C431F1" w:rsidRPr="00567168" w:rsidRDefault="00C431F1" w:rsidP="0015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1513DF0D" w14:textId="77777777" w:rsidR="00C431F1" w:rsidRPr="00567168" w:rsidRDefault="00C431F1" w:rsidP="001545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3660A800" w14:textId="77777777" w:rsidR="00C431F1" w:rsidRPr="00567168" w:rsidRDefault="00C431F1" w:rsidP="0015451B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27.555.200</w:t>
            </w:r>
          </w:p>
        </w:tc>
      </w:tr>
      <w:tr w:rsidR="008E2A69" w:rsidRPr="00567168" w14:paraId="7002F1BE" w14:textId="3DBB14CA" w:rsidTr="008A4AFF">
        <w:tc>
          <w:tcPr>
            <w:tcW w:w="567" w:type="dxa"/>
          </w:tcPr>
          <w:p w14:paraId="5AFDE3BB" w14:textId="77777777" w:rsidR="008E2A69" w:rsidRPr="00567168" w:rsidRDefault="008E2A69" w:rsidP="001D1AC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</w:tcPr>
          <w:p w14:paraId="591668E7" w14:textId="7CE15C7D" w:rsidR="008E2A69" w:rsidRPr="00567168" w:rsidRDefault="00C431F1" w:rsidP="001D1AC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Total</w:t>
            </w:r>
            <w:proofErr w:type="gramEnd"/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del Micro-Proyecto</w:t>
            </w:r>
          </w:p>
        </w:tc>
        <w:tc>
          <w:tcPr>
            <w:tcW w:w="1103" w:type="dxa"/>
          </w:tcPr>
          <w:p w14:paraId="4BC35C4E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882" w:type="dxa"/>
          </w:tcPr>
          <w:p w14:paraId="20B8F5E1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385" w:type="dxa"/>
          </w:tcPr>
          <w:p w14:paraId="72BD6E89" w14:textId="77777777" w:rsidR="008E2A69" w:rsidRPr="00567168" w:rsidRDefault="008E2A69" w:rsidP="007327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450" w:type="dxa"/>
          </w:tcPr>
          <w:p w14:paraId="684667A4" w14:textId="7E888375" w:rsidR="008E2A69" w:rsidRPr="00567168" w:rsidRDefault="008E2A69" w:rsidP="008E2A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</w:tcPr>
          <w:p w14:paraId="4D194E51" w14:textId="503106E0" w:rsidR="008E2A69" w:rsidRPr="00567168" w:rsidRDefault="00C431F1" w:rsidP="00A47AB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126.633.200</w:t>
            </w:r>
          </w:p>
        </w:tc>
      </w:tr>
    </w:tbl>
    <w:p w14:paraId="120F3C18" w14:textId="77777777" w:rsidR="00D30620" w:rsidRPr="00567168" w:rsidRDefault="00D30620" w:rsidP="007C33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9F3D6F" w14:textId="1C30E238" w:rsidR="00C6415B" w:rsidRDefault="000070AD" w:rsidP="00C6415B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lang w:val="es-ES" w:eastAsia="es-ES"/>
        </w:rPr>
        <w:t xml:space="preserve">Observaciones: no incluye </w:t>
      </w:r>
      <w:r w:rsidR="004F758C">
        <w:rPr>
          <w:rFonts w:eastAsia="Times New Roman" w:cstheme="minorHAnsi"/>
          <w:b/>
          <w:sz w:val="24"/>
          <w:szCs w:val="24"/>
          <w:lang w:val="es-ES" w:eastAsia="es-ES"/>
        </w:rPr>
        <w:t>bomba de agua.</w:t>
      </w:r>
    </w:p>
    <w:p w14:paraId="6C1874DD" w14:textId="735A6E84" w:rsidR="000070AD" w:rsidRDefault="00074A5C" w:rsidP="00C6415B">
      <w:pPr>
        <w:spacing w:after="0" w:line="240" w:lineRule="auto"/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lang w:val="es-ES" w:eastAsia="es-ES"/>
        </w:rPr>
        <w:t>Expectativa</w:t>
      </w:r>
      <w:r w:rsidR="000070AD">
        <w:rPr>
          <w:rFonts w:eastAsia="Times New Roman" w:cstheme="minorHAnsi"/>
          <w:b/>
          <w:sz w:val="24"/>
          <w:szCs w:val="24"/>
          <w:lang w:val="es-ES" w:eastAsia="es-ES"/>
        </w:rPr>
        <w:t xml:space="preserve"> de </w:t>
      </w:r>
      <w:r w:rsidR="004F758C">
        <w:rPr>
          <w:rFonts w:eastAsia="Times New Roman" w:cstheme="minorHAnsi"/>
          <w:b/>
          <w:sz w:val="24"/>
          <w:szCs w:val="24"/>
          <w:lang w:val="es-ES" w:eastAsia="es-ES"/>
        </w:rPr>
        <w:t>almacenamiento de agua: 70.000 litros</w:t>
      </w:r>
    </w:p>
    <w:p w14:paraId="16406D10" w14:textId="77777777" w:rsidR="00D30620" w:rsidRPr="001D1AC3" w:rsidRDefault="00D30620" w:rsidP="007C33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0620" w:rsidRPr="001D1A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E564" w14:textId="77777777" w:rsidR="00345F00" w:rsidRDefault="00345F00" w:rsidP="00337E43">
      <w:pPr>
        <w:spacing w:after="0" w:line="240" w:lineRule="auto"/>
      </w:pPr>
      <w:r>
        <w:separator/>
      </w:r>
    </w:p>
  </w:endnote>
  <w:endnote w:type="continuationSeparator" w:id="0">
    <w:p w14:paraId="7EEEDBE1" w14:textId="77777777" w:rsidR="00345F00" w:rsidRDefault="00345F00" w:rsidP="0033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8AD9" w14:textId="77777777" w:rsidR="00345F00" w:rsidRDefault="00345F00" w:rsidP="00337E43">
      <w:pPr>
        <w:spacing w:after="0" w:line="240" w:lineRule="auto"/>
      </w:pPr>
      <w:r>
        <w:separator/>
      </w:r>
    </w:p>
  </w:footnote>
  <w:footnote w:type="continuationSeparator" w:id="0">
    <w:p w14:paraId="5D50D2AB" w14:textId="77777777" w:rsidR="00345F00" w:rsidRDefault="00345F00" w:rsidP="0033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BF3E" w14:textId="23B9D21B" w:rsidR="00337E43" w:rsidRDefault="00337E43">
    <w:pPr>
      <w:pStyle w:val="Encabezado"/>
    </w:pPr>
    <w:r>
      <w:rPr>
        <w:noProof/>
      </w:rPr>
      <w:drawing>
        <wp:inline distT="0" distB="0" distL="0" distR="0" wp14:anchorId="1F2DEB2A" wp14:editId="47E67676">
          <wp:extent cx="5440680" cy="1151625"/>
          <wp:effectExtent l="0" t="0" r="7620" b="0"/>
          <wp:docPr id="1044764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576" cy="1161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D7B"/>
    <w:multiLevelType w:val="hybridMultilevel"/>
    <w:tmpl w:val="78305DBC"/>
    <w:lvl w:ilvl="0" w:tplc="FFFFFFFF">
      <w:start w:val="1"/>
      <w:numFmt w:val="upperLetter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7A0"/>
    <w:multiLevelType w:val="multilevel"/>
    <w:tmpl w:val="452642A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956508"/>
    <w:multiLevelType w:val="hybridMultilevel"/>
    <w:tmpl w:val="78305DBC"/>
    <w:lvl w:ilvl="0" w:tplc="FFFFFFFF">
      <w:start w:val="1"/>
      <w:numFmt w:val="upperLetter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7732"/>
    <w:multiLevelType w:val="multilevel"/>
    <w:tmpl w:val="F7D68C5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F818D9"/>
    <w:multiLevelType w:val="multilevel"/>
    <w:tmpl w:val="8C24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8A74C2"/>
    <w:multiLevelType w:val="multilevel"/>
    <w:tmpl w:val="3DD69F0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B07538"/>
    <w:multiLevelType w:val="hybridMultilevel"/>
    <w:tmpl w:val="49CA18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2109"/>
    <w:multiLevelType w:val="hybridMultilevel"/>
    <w:tmpl w:val="2D94DF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43385"/>
    <w:multiLevelType w:val="hybridMultilevel"/>
    <w:tmpl w:val="55BC9A0C"/>
    <w:lvl w:ilvl="0" w:tplc="3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413044D"/>
    <w:multiLevelType w:val="hybridMultilevel"/>
    <w:tmpl w:val="E5604D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6083"/>
    <w:multiLevelType w:val="hybridMultilevel"/>
    <w:tmpl w:val="9BD023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3DF7"/>
    <w:multiLevelType w:val="multilevel"/>
    <w:tmpl w:val="8C24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C4A349F"/>
    <w:multiLevelType w:val="multilevel"/>
    <w:tmpl w:val="0320580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325803"/>
    <w:multiLevelType w:val="hybridMultilevel"/>
    <w:tmpl w:val="BD6C918E"/>
    <w:lvl w:ilvl="0" w:tplc="878C722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38FB"/>
    <w:multiLevelType w:val="hybridMultilevel"/>
    <w:tmpl w:val="5A3E73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565FE"/>
    <w:multiLevelType w:val="multilevel"/>
    <w:tmpl w:val="8C24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EB10181"/>
    <w:multiLevelType w:val="hybridMultilevel"/>
    <w:tmpl w:val="A218DB6A"/>
    <w:lvl w:ilvl="0" w:tplc="B810E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274C"/>
    <w:multiLevelType w:val="hybridMultilevel"/>
    <w:tmpl w:val="1242C746"/>
    <w:lvl w:ilvl="0" w:tplc="EB7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F3B46"/>
    <w:multiLevelType w:val="hybridMultilevel"/>
    <w:tmpl w:val="4798FBE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1097B"/>
    <w:multiLevelType w:val="hybridMultilevel"/>
    <w:tmpl w:val="1E8C661C"/>
    <w:lvl w:ilvl="0" w:tplc="B810E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A32E8"/>
    <w:multiLevelType w:val="hybridMultilevel"/>
    <w:tmpl w:val="78305DBC"/>
    <w:lvl w:ilvl="0" w:tplc="63066192">
      <w:start w:val="1"/>
      <w:numFmt w:val="upperLetter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F300E"/>
    <w:multiLevelType w:val="multilevel"/>
    <w:tmpl w:val="ACFE0F3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36031839">
    <w:abstractNumId w:val="6"/>
  </w:num>
  <w:num w:numId="2" w16cid:durableId="2027437333">
    <w:abstractNumId w:val="17"/>
  </w:num>
  <w:num w:numId="3" w16cid:durableId="910192270">
    <w:abstractNumId w:val="7"/>
  </w:num>
  <w:num w:numId="4" w16cid:durableId="426927848">
    <w:abstractNumId w:val="10"/>
  </w:num>
  <w:num w:numId="5" w16cid:durableId="1551645171">
    <w:abstractNumId w:val="18"/>
  </w:num>
  <w:num w:numId="6" w16cid:durableId="2012947144">
    <w:abstractNumId w:val="14"/>
  </w:num>
  <w:num w:numId="7" w16cid:durableId="627469043">
    <w:abstractNumId w:val="13"/>
  </w:num>
  <w:num w:numId="8" w16cid:durableId="205676807">
    <w:abstractNumId w:val="8"/>
  </w:num>
  <w:num w:numId="9" w16cid:durableId="1011181563">
    <w:abstractNumId w:val="11"/>
  </w:num>
  <w:num w:numId="10" w16cid:durableId="1960797358">
    <w:abstractNumId w:val="1"/>
  </w:num>
  <w:num w:numId="11" w16cid:durableId="959805362">
    <w:abstractNumId w:val="21"/>
  </w:num>
  <w:num w:numId="12" w16cid:durableId="31079854">
    <w:abstractNumId w:val="5"/>
  </w:num>
  <w:num w:numId="13" w16cid:durableId="1993093822">
    <w:abstractNumId w:val="12"/>
  </w:num>
  <w:num w:numId="14" w16cid:durableId="1790663100">
    <w:abstractNumId w:val="3"/>
  </w:num>
  <w:num w:numId="15" w16cid:durableId="2087334254">
    <w:abstractNumId w:val="4"/>
  </w:num>
  <w:num w:numId="16" w16cid:durableId="641278740">
    <w:abstractNumId w:val="15"/>
  </w:num>
  <w:num w:numId="17" w16cid:durableId="467163228">
    <w:abstractNumId w:val="20"/>
  </w:num>
  <w:num w:numId="18" w16cid:durableId="2081901178">
    <w:abstractNumId w:val="9"/>
  </w:num>
  <w:num w:numId="19" w16cid:durableId="1694108613">
    <w:abstractNumId w:val="19"/>
  </w:num>
  <w:num w:numId="20" w16cid:durableId="613902624">
    <w:abstractNumId w:val="16"/>
  </w:num>
  <w:num w:numId="21" w16cid:durableId="583220394">
    <w:abstractNumId w:val="2"/>
  </w:num>
  <w:num w:numId="22" w16cid:durableId="189407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96"/>
    <w:rsid w:val="00001346"/>
    <w:rsid w:val="00001947"/>
    <w:rsid w:val="000057D7"/>
    <w:rsid w:val="000070AD"/>
    <w:rsid w:val="0001029F"/>
    <w:rsid w:val="00027777"/>
    <w:rsid w:val="00027F3C"/>
    <w:rsid w:val="000505C8"/>
    <w:rsid w:val="00074A5C"/>
    <w:rsid w:val="00075692"/>
    <w:rsid w:val="00092441"/>
    <w:rsid w:val="00092B05"/>
    <w:rsid w:val="000C05BB"/>
    <w:rsid w:val="000C07E9"/>
    <w:rsid w:val="000C341E"/>
    <w:rsid w:val="000C68E0"/>
    <w:rsid w:val="000E253F"/>
    <w:rsid w:val="000E4F1D"/>
    <w:rsid w:val="0010032D"/>
    <w:rsid w:val="0010619A"/>
    <w:rsid w:val="001138F5"/>
    <w:rsid w:val="0012307A"/>
    <w:rsid w:val="00136012"/>
    <w:rsid w:val="0015487C"/>
    <w:rsid w:val="00167DD0"/>
    <w:rsid w:val="00172B10"/>
    <w:rsid w:val="00180215"/>
    <w:rsid w:val="0018713A"/>
    <w:rsid w:val="001906A0"/>
    <w:rsid w:val="001A19CD"/>
    <w:rsid w:val="001A3C79"/>
    <w:rsid w:val="001A4E2B"/>
    <w:rsid w:val="001B6C22"/>
    <w:rsid w:val="001B74D2"/>
    <w:rsid w:val="001C037B"/>
    <w:rsid w:val="001C2882"/>
    <w:rsid w:val="001D1AC3"/>
    <w:rsid w:val="001D7C57"/>
    <w:rsid w:val="002072B5"/>
    <w:rsid w:val="00224042"/>
    <w:rsid w:val="00231A38"/>
    <w:rsid w:val="002336C9"/>
    <w:rsid w:val="00234DAF"/>
    <w:rsid w:val="00263CE7"/>
    <w:rsid w:val="00285242"/>
    <w:rsid w:val="002A17D3"/>
    <w:rsid w:val="002A4B2F"/>
    <w:rsid w:val="002B073D"/>
    <w:rsid w:val="002C0D23"/>
    <w:rsid w:val="002D3B50"/>
    <w:rsid w:val="002E7D36"/>
    <w:rsid w:val="002F0A6D"/>
    <w:rsid w:val="00301757"/>
    <w:rsid w:val="003038E2"/>
    <w:rsid w:val="0030564A"/>
    <w:rsid w:val="00333F10"/>
    <w:rsid w:val="00337E43"/>
    <w:rsid w:val="00345F00"/>
    <w:rsid w:val="00350CDB"/>
    <w:rsid w:val="0035490C"/>
    <w:rsid w:val="00361945"/>
    <w:rsid w:val="00366397"/>
    <w:rsid w:val="00370D40"/>
    <w:rsid w:val="003A4284"/>
    <w:rsid w:val="003A7E1F"/>
    <w:rsid w:val="003D13C1"/>
    <w:rsid w:val="003F1F08"/>
    <w:rsid w:val="003F5667"/>
    <w:rsid w:val="00414CE5"/>
    <w:rsid w:val="00420793"/>
    <w:rsid w:val="004443C1"/>
    <w:rsid w:val="0045408D"/>
    <w:rsid w:val="0045462B"/>
    <w:rsid w:val="00454AF3"/>
    <w:rsid w:val="00463D88"/>
    <w:rsid w:val="00473657"/>
    <w:rsid w:val="00487CD8"/>
    <w:rsid w:val="00494915"/>
    <w:rsid w:val="004A70BA"/>
    <w:rsid w:val="004B1A9D"/>
    <w:rsid w:val="004B530E"/>
    <w:rsid w:val="004C1058"/>
    <w:rsid w:val="004F2116"/>
    <w:rsid w:val="004F68A2"/>
    <w:rsid w:val="004F758C"/>
    <w:rsid w:val="00506A8B"/>
    <w:rsid w:val="005228AB"/>
    <w:rsid w:val="005301A0"/>
    <w:rsid w:val="0053477F"/>
    <w:rsid w:val="00543AB4"/>
    <w:rsid w:val="00560807"/>
    <w:rsid w:val="00567168"/>
    <w:rsid w:val="005675D3"/>
    <w:rsid w:val="005C54E8"/>
    <w:rsid w:val="005E25B6"/>
    <w:rsid w:val="005F473B"/>
    <w:rsid w:val="00600659"/>
    <w:rsid w:val="0060091C"/>
    <w:rsid w:val="0061120F"/>
    <w:rsid w:val="00614E4B"/>
    <w:rsid w:val="00645FD7"/>
    <w:rsid w:val="00655CC0"/>
    <w:rsid w:val="00674796"/>
    <w:rsid w:val="00681EBA"/>
    <w:rsid w:val="0068521C"/>
    <w:rsid w:val="00694CDF"/>
    <w:rsid w:val="006965D7"/>
    <w:rsid w:val="00697F63"/>
    <w:rsid w:val="006A5989"/>
    <w:rsid w:val="006A6338"/>
    <w:rsid w:val="006D5907"/>
    <w:rsid w:val="006F4140"/>
    <w:rsid w:val="006F5AE3"/>
    <w:rsid w:val="00707935"/>
    <w:rsid w:val="0071235F"/>
    <w:rsid w:val="0073274C"/>
    <w:rsid w:val="00741F59"/>
    <w:rsid w:val="00742206"/>
    <w:rsid w:val="0075114F"/>
    <w:rsid w:val="00761BAA"/>
    <w:rsid w:val="00762BE9"/>
    <w:rsid w:val="007740F3"/>
    <w:rsid w:val="0077642B"/>
    <w:rsid w:val="007A5FDC"/>
    <w:rsid w:val="007A6DBB"/>
    <w:rsid w:val="007B2CE4"/>
    <w:rsid w:val="007B410D"/>
    <w:rsid w:val="007B4FBA"/>
    <w:rsid w:val="007C3377"/>
    <w:rsid w:val="007D2561"/>
    <w:rsid w:val="007D3841"/>
    <w:rsid w:val="007D42E9"/>
    <w:rsid w:val="007D6944"/>
    <w:rsid w:val="007E51C6"/>
    <w:rsid w:val="007F0099"/>
    <w:rsid w:val="007F42EB"/>
    <w:rsid w:val="008023DC"/>
    <w:rsid w:val="00804A0A"/>
    <w:rsid w:val="008204C5"/>
    <w:rsid w:val="00821227"/>
    <w:rsid w:val="008326C5"/>
    <w:rsid w:val="00835210"/>
    <w:rsid w:val="008402C8"/>
    <w:rsid w:val="00847BEE"/>
    <w:rsid w:val="00873465"/>
    <w:rsid w:val="00875A65"/>
    <w:rsid w:val="00880272"/>
    <w:rsid w:val="008813A7"/>
    <w:rsid w:val="00882FDB"/>
    <w:rsid w:val="008941F8"/>
    <w:rsid w:val="008A4AFF"/>
    <w:rsid w:val="008C0FF3"/>
    <w:rsid w:val="008C1684"/>
    <w:rsid w:val="008C5AA1"/>
    <w:rsid w:val="008E0A69"/>
    <w:rsid w:val="008E11E4"/>
    <w:rsid w:val="008E2A69"/>
    <w:rsid w:val="008E3A99"/>
    <w:rsid w:val="008E481B"/>
    <w:rsid w:val="008E53E6"/>
    <w:rsid w:val="009343AF"/>
    <w:rsid w:val="009361AD"/>
    <w:rsid w:val="00936BB0"/>
    <w:rsid w:val="00941A6B"/>
    <w:rsid w:val="00943504"/>
    <w:rsid w:val="00970CA8"/>
    <w:rsid w:val="00972968"/>
    <w:rsid w:val="009751C3"/>
    <w:rsid w:val="00977D8F"/>
    <w:rsid w:val="009939FC"/>
    <w:rsid w:val="009A0B6E"/>
    <w:rsid w:val="009A17D2"/>
    <w:rsid w:val="009D10F2"/>
    <w:rsid w:val="009E6423"/>
    <w:rsid w:val="00A23382"/>
    <w:rsid w:val="00A27C2E"/>
    <w:rsid w:val="00A30426"/>
    <w:rsid w:val="00A403F8"/>
    <w:rsid w:val="00A47ABD"/>
    <w:rsid w:val="00A57B65"/>
    <w:rsid w:val="00A751B6"/>
    <w:rsid w:val="00A874FD"/>
    <w:rsid w:val="00A87DDA"/>
    <w:rsid w:val="00AB1DAA"/>
    <w:rsid w:val="00AB25A1"/>
    <w:rsid w:val="00AB300D"/>
    <w:rsid w:val="00AD0F39"/>
    <w:rsid w:val="00AD3500"/>
    <w:rsid w:val="00AD3AD8"/>
    <w:rsid w:val="00AD5D71"/>
    <w:rsid w:val="00B05C2E"/>
    <w:rsid w:val="00B15451"/>
    <w:rsid w:val="00B3085C"/>
    <w:rsid w:val="00B4464D"/>
    <w:rsid w:val="00B46AA5"/>
    <w:rsid w:val="00B53DFC"/>
    <w:rsid w:val="00B57A99"/>
    <w:rsid w:val="00B67463"/>
    <w:rsid w:val="00B7125C"/>
    <w:rsid w:val="00B816E7"/>
    <w:rsid w:val="00B9553D"/>
    <w:rsid w:val="00BA62ED"/>
    <w:rsid w:val="00BB4B48"/>
    <w:rsid w:val="00C00913"/>
    <w:rsid w:val="00C13DAF"/>
    <w:rsid w:val="00C16FAD"/>
    <w:rsid w:val="00C27A9A"/>
    <w:rsid w:val="00C40C79"/>
    <w:rsid w:val="00C41A64"/>
    <w:rsid w:val="00C431F1"/>
    <w:rsid w:val="00C56F50"/>
    <w:rsid w:val="00C6415B"/>
    <w:rsid w:val="00C67E28"/>
    <w:rsid w:val="00C81A99"/>
    <w:rsid w:val="00CA0C64"/>
    <w:rsid w:val="00CC218E"/>
    <w:rsid w:val="00CC4300"/>
    <w:rsid w:val="00CC4BA6"/>
    <w:rsid w:val="00CD1375"/>
    <w:rsid w:val="00CD2BB5"/>
    <w:rsid w:val="00CE7BAF"/>
    <w:rsid w:val="00CE7CEB"/>
    <w:rsid w:val="00CF434E"/>
    <w:rsid w:val="00CF4625"/>
    <w:rsid w:val="00CF7491"/>
    <w:rsid w:val="00D008F4"/>
    <w:rsid w:val="00D076E5"/>
    <w:rsid w:val="00D30620"/>
    <w:rsid w:val="00D4365A"/>
    <w:rsid w:val="00D46B5A"/>
    <w:rsid w:val="00D53BCE"/>
    <w:rsid w:val="00DD34B2"/>
    <w:rsid w:val="00DF06A9"/>
    <w:rsid w:val="00E02836"/>
    <w:rsid w:val="00E32379"/>
    <w:rsid w:val="00E537D4"/>
    <w:rsid w:val="00E55099"/>
    <w:rsid w:val="00E55E74"/>
    <w:rsid w:val="00E65214"/>
    <w:rsid w:val="00E6606D"/>
    <w:rsid w:val="00E743BE"/>
    <w:rsid w:val="00EA5B20"/>
    <w:rsid w:val="00EB22A1"/>
    <w:rsid w:val="00EB385F"/>
    <w:rsid w:val="00ED3656"/>
    <w:rsid w:val="00ED76DF"/>
    <w:rsid w:val="00EE2AF1"/>
    <w:rsid w:val="00EF47B5"/>
    <w:rsid w:val="00EF684F"/>
    <w:rsid w:val="00F00D62"/>
    <w:rsid w:val="00F11BA3"/>
    <w:rsid w:val="00F12096"/>
    <w:rsid w:val="00F12BF1"/>
    <w:rsid w:val="00F2489D"/>
    <w:rsid w:val="00F378A3"/>
    <w:rsid w:val="00F43641"/>
    <w:rsid w:val="00F510D6"/>
    <w:rsid w:val="00F517BA"/>
    <w:rsid w:val="00F56A1C"/>
    <w:rsid w:val="00F621EF"/>
    <w:rsid w:val="00F62D94"/>
    <w:rsid w:val="00F74C3B"/>
    <w:rsid w:val="00F853FB"/>
    <w:rsid w:val="00F87210"/>
    <w:rsid w:val="00F8773A"/>
    <w:rsid w:val="00F95379"/>
    <w:rsid w:val="00FA39DF"/>
    <w:rsid w:val="00FA39F9"/>
    <w:rsid w:val="00FA633A"/>
    <w:rsid w:val="00FA69D5"/>
    <w:rsid w:val="00FB269C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1F66C"/>
  <w15:chartTrackingRefBased/>
  <w15:docId w15:val="{9BE2FEE7-0452-4112-AAA3-3D0522CE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6415B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E43"/>
  </w:style>
  <w:style w:type="paragraph" w:styleId="Piedepgina">
    <w:name w:val="footer"/>
    <w:basedOn w:val="Normal"/>
    <w:link w:val="PiedepginaCar"/>
    <w:uiPriority w:val="99"/>
    <w:unhideWhenUsed/>
    <w:rsid w:val="0033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cicampo alegre</cp:lastModifiedBy>
  <cp:revision>124</cp:revision>
  <cp:lastPrinted>2025-09-17T14:34:00Z</cp:lastPrinted>
  <dcterms:created xsi:type="dcterms:W3CDTF">2023-06-08T20:30:00Z</dcterms:created>
  <dcterms:modified xsi:type="dcterms:W3CDTF">2025-09-17T14:38:00Z</dcterms:modified>
</cp:coreProperties>
</file>